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6"/>
          <w:szCs w:val="76"/>
        </w:rPr>
        <w:id w:val="296504105"/>
        <w:docPartObj>
          <w:docPartGallery w:val="Cover Pages"/>
          <w:docPartUnique/>
        </w:docPartObj>
      </w:sdtPr>
      <w:sdtEndPr>
        <w:rPr>
          <w:rFonts w:eastAsiaTheme="minorHAnsi" w:cstheme="minorBidi"/>
          <w:b/>
          <w:bCs/>
          <w:sz w:val="20"/>
          <w:szCs w:val="20"/>
          <w:lang w:eastAsia="en-US"/>
        </w:rPr>
      </w:sdtEndPr>
      <w:sdtContent>
        <w:tbl>
          <w:tblPr>
            <w:tblpPr w:leftFromText="187" w:rightFromText="187" w:vertAnchor="page" w:horzAnchor="page" w:tblpXSpec="center" w:tblpYSpec="center"/>
            <w:tblW w:w="4046" w:type="pct"/>
            <w:tblCellMar>
              <w:top w:w="216" w:type="dxa"/>
              <w:left w:w="216" w:type="dxa"/>
              <w:bottom w:w="216" w:type="dxa"/>
              <w:right w:w="216" w:type="dxa"/>
            </w:tblCellMar>
            <w:tblLook w:val="04A0" w:firstRow="1" w:lastRow="0" w:firstColumn="1" w:lastColumn="0" w:noHBand="0" w:noVBand="1"/>
          </w:tblPr>
          <w:tblGrid>
            <w:gridCol w:w="3825"/>
            <w:gridCol w:w="786"/>
            <w:gridCol w:w="3835"/>
            <w:gridCol w:w="850"/>
          </w:tblGrid>
          <w:tr w:rsidR="00545CAE" w:rsidTr="00545CAE">
            <w:tc>
              <w:tcPr>
                <w:tcW w:w="3825" w:type="dxa"/>
                <w:tcBorders>
                  <w:bottom w:val="single" w:sz="18" w:space="0" w:color="808080" w:themeColor="background1" w:themeShade="80"/>
                  <w:right w:val="single" w:sz="18" w:space="0" w:color="808080" w:themeColor="background1" w:themeShade="80"/>
                </w:tcBorders>
                <w:vAlign w:val="center"/>
              </w:tcPr>
              <w:p w:rsidR="00545CAE" w:rsidRDefault="00545CAE" w:rsidP="00545CAE">
                <w:pPr>
                  <w:pStyle w:val="Sansinterligne"/>
                  <w:rPr>
                    <w:rFonts w:asciiTheme="majorHAnsi" w:eastAsiaTheme="majorEastAsia" w:hAnsiTheme="majorHAnsi" w:cstheme="majorBidi"/>
                    <w:sz w:val="76"/>
                    <w:szCs w:val="76"/>
                  </w:rPr>
                </w:pPr>
                <w:sdt>
                  <w:sdtPr>
                    <w:rPr>
                      <w:rFonts w:asciiTheme="majorHAnsi" w:eastAsiaTheme="majorEastAsia" w:hAnsiTheme="majorHAnsi" w:cstheme="majorBidi"/>
                      <w:color w:val="984806" w:themeColor="accent6" w:themeShade="80"/>
                      <w:sz w:val="40"/>
                      <w:szCs w:val="76"/>
                    </w:rPr>
                    <w:alias w:val="Titre"/>
                    <w:id w:val="276713177"/>
                    <w:placeholder>
                      <w:docPart w:val="5B3E9F76E18E45BDAD67D337A63B0ED5"/>
                    </w:placeholder>
                    <w:dataBinding w:prefixMappings="xmlns:ns0='http://schemas.openxmlformats.org/package/2006/metadata/core-properties' xmlns:ns1='http://purl.org/dc/elements/1.1/'" w:xpath="/ns0:coreProperties[1]/ns1:title[1]" w:storeItemID="{6C3C8BC8-F283-45AE-878A-BAB7291924A1}"/>
                    <w:text/>
                  </w:sdtPr>
                  <w:sdtContent>
                    <w:r w:rsidRPr="00545CAE">
                      <w:rPr>
                        <w:rFonts w:asciiTheme="majorHAnsi" w:eastAsiaTheme="majorEastAsia" w:hAnsiTheme="majorHAnsi" w:cstheme="majorBidi"/>
                        <w:color w:val="984806" w:themeColor="accent6" w:themeShade="80"/>
                        <w:sz w:val="40"/>
                        <w:szCs w:val="76"/>
                      </w:rPr>
                      <w:t>HISTOIRE DES ARTS EN CLASSE DE QUATRIEME :</w:t>
                    </w:r>
                    <w:r w:rsidRPr="00545CAE">
                      <w:rPr>
                        <w:rFonts w:asciiTheme="majorHAnsi" w:eastAsiaTheme="majorEastAsia" w:hAnsiTheme="majorHAnsi" w:cstheme="majorBidi"/>
                        <w:color w:val="984806" w:themeColor="accent6" w:themeShade="80"/>
                        <w:sz w:val="40"/>
                        <w:szCs w:val="76"/>
                      </w:rPr>
                      <w:t xml:space="preserve"> </w:t>
                    </w:r>
                    <w:r w:rsidRPr="00545CAE">
                      <w:rPr>
                        <w:rFonts w:asciiTheme="majorHAnsi" w:eastAsiaTheme="majorEastAsia" w:hAnsiTheme="majorHAnsi" w:cstheme="majorBidi"/>
                        <w:color w:val="984806" w:themeColor="accent6" w:themeShade="80"/>
                        <w:sz w:val="40"/>
                        <w:szCs w:val="76"/>
                      </w:rPr>
                      <w:t>LUNETTE SUR LE XIXe SIECLE</w:t>
                    </w:r>
                  </w:sdtContent>
                </w:sdt>
              </w:p>
            </w:tc>
            <w:tc>
              <w:tcPr>
                <w:tcW w:w="5471" w:type="dxa"/>
                <w:gridSpan w:val="3"/>
                <w:tcBorders>
                  <w:left w:val="single" w:sz="18" w:space="0" w:color="808080" w:themeColor="background1" w:themeShade="80"/>
                  <w:bottom w:val="single" w:sz="18" w:space="0" w:color="808080" w:themeColor="background1" w:themeShade="80"/>
                </w:tcBorders>
                <w:vAlign w:val="center"/>
              </w:tcPr>
              <w:p w:rsidR="00545CAE" w:rsidRDefault="00545CAE">
                <w:pPr>
                  <w:pStyle w:val="Sansinterligne"/>
                  <w:rPr>
                    <w:rFonts w:asciiTheme="majorHAnsi" w:eastAsiaTheme="majorEastAsia" w:hAnsiTheme="majorHAnsi" w:cstheme="majorBidi"/>
                    <w:sz w:val="36"/>
                    <w:szCs w:val="36"/>
                  </w:rPr>
                </w:pPr>
              </w:p>
              <w:sdt>
                <w:sdtPr>
                  <w:rPr>
                    <w:color w:val="4F81BD" w:themeColor="accent1"/>
                    <w:sz w:val="200"/>
                    <w:szCs w:val="200"/>
                  </w:rPr>
                  <w:alias w:val="Année"/>
                  <w:id w:val="276713170"/>
                  <w:placeholder>
                    <w:docPart w:val="468BCBD99E324A08B525507A812EC0FC"/>
                  </w:placeholder>
                  <w:dataBinding w:prefixMappings="xmlns:ns0='http://schemas.microsoft.com/office/2006/coverPageProps'" w:xpath="/ns0:CoverPageProperties[1]/ns0:PublishDate[1]" w:storeItemID="{55AF091B-3C7A-41E3-B477-F2FDAA23CFDA}"/>
                  <w:date w:fullDate="2012-04-27T00:00:00Z">
                    <w:dateFormat w:val="yyyy"/>
                    <w:lid w:val="fr-FR"/>
                    <w:storeMappedDataAs w:val="dateTime"/>
                    <w:calendar w:val="gregorian"/>
                  </w:date>
                </w:sdtPr>
                <w:sdtContent>
                  <w:p w:rsidR="00545CAE" w:rsidRPr="00545CAE" w:rsidRDefault="00545CAE">
                    <w:pPr>
                      <w:pStyle w:val="Sansinterligne"/>
                      <w:rPr>
                        <w:color w:val="4F81BD" w:themeColor="accent1"/>
                        <w:sz w:val="200"/>
                        <w:szCs w:val="200"/>
                      </w:rPr>
                    </w:pPr>
                    <w:r>
                      <w:rPr>
                        <w:color w:val="4F81BD" w:themeColor="accent1"/>
                        <w:sz w:val="200"/>
                        <w:szCs w:val="200"/>
                      </w:rPr>
                      <w:t>2012</w:t>
                    </w:r>
                  </w:p>
                </w:sdtContent>
              </w:sdt>
            </w:tc>
          </w:tr>
          <w:tr w:rsidR="00545CAE" w:rsidTr="00545CAE">
            <w:trPr>
              <w:gridAfter w:val="1"/>
              <w:wAfter w:w="850" w:type="dxa"/>
            </w:trPr>
            <w:tc>
              <w:tcPr>
                <w:tcW w:w="4611" w:type="dxa"/>
                <w:gridSpan w:val="2"/>
                <w:tcBorders>
                  <w:top w:val="single" w:sz="18" w:space="0" w:color="808080" w:themeColor="background1" w:themeShade="80"/>
                  <w:bottom w:val="single" w:sz="18" w:space="0" w:color="808080" w:themeColor="background1" w:themeShade="80"/>
                </w:tcBorders>
                <w:vAlign w:val="center"/>
              </w:tcPr>
              <w:p w:rsidR="00545CAE" w:rsidRDefault="00545CAE">
                <w:pPr>
                  <w:pStyle w:val="Sansinterligne"/>
                </w:pPr>
                <w:r>
                  <w:rPr>
                    <w:noProof/>
                  </w:rPr>
                  <w:drawing>
                    <wp:anchor distT="0" distB="0" distL="114300" distR="114300" simplePos="0" relativeHeight="251668480" behindDoc="1" locked="0" layoutInCell="1" allowOverlap="1" wp14:anchorId="117F7BE2" wp14:editId="62C04140">
                      <wp:simplePos x="0" y="0"/>
                      <wp:positionH relativeFrom="column">
                        <wp:posOffset>365760</wp:posOffset>
                      </wp:positionH>
                      <wp:positionV relativeFrom="paragraph">
                        <wp:posOffset>504825</wp:posOffset>
                      </wp:positionV>
                      <wp:extent cx="1839595" cy="1044575"/>
                      <wp:effectExtent l="0" t="0" r="0" b="0"/>
                      <wp:wrapTight wrapText="bothSides">
                        <wp:wrapPolygon edited="0">
                          <wp:start x="2013" y="0"/>
                          <wp:lineTo x="1118" y="2364"/>
                          <wp:lineTo x="0" y="12999"/>
                          <wp:lineTo x="1789" y="19302"/>
                          <wp:lineTo x="1789" y="20090"/>
                          <wp:lineTo x="2684" y="21272"/>
                          <wp:lineTo x="10737" y="21272"/>
                          <wp:lineTo x="21473" y="20090"/>
                          <wp:lineTo x="21473" y="19302"/>
                          <wp:lineTo x="20802" y="14969"/>
                          <wp:lineTo x="19907" y="12999"/>
                          <wp:lineTo x="18118" y="6697"/>
                          <wp:lineTo x="18565" y="1576"/>
                          <wp:lineTo x="15658" y="394"/>
                          <wp:lineTo x="4026" y="0"/>
                          <wp:lineTo x="2013"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Hda2.png"/>
                              <pic:cNvPicPr/>
                            </pic:nvPicPr>
                            <pic:blipFill>
                              <a:blip r:embed="rId7">
                                <a:extLst>
                                  <a:ext uri="{28A0092B-C50C-407E-A947-70E740481C1C}">
                                    <a14:useLocalDpi xmlns:a14="http://schemas.microsoft.com/office/drawing/2010/main" val="0"/>
                                  </a:ext>
                                </a:extLst>
                              </a:blip>
                              <a:stretch>
                                <a:fillRect/>
                              </a:stretch>
                            </pic:blipFill>
                            <pic:spPr>
                              <a:xfrm>
                                <a:off x="0" y="0"/>
                                <a:ext cx="1839595" cy="1044575"/>
                              </a:xfrm>
                              <a:prstGeom prst="rect">
                                <a:avLst/>
                              </a:prstGeom>
                            </pic:spPr>
                          </pic:pic>
                        </a:graphicData>
                      </a:graphic>
                      <wp14:sizeRelH relativeFrom="page">
                        <wp14:pctWidth>0</wp14:pctWidth>
                      </wp14:sizeRelH>
                      <wp14:sizeRelV relativeFrom="page">
                        <wp14:pctHeight>0</wp14:pctHeight>
                      </wp14:sizeRelV>
                    </wp:anchor>
                  </w:drawing>
                </w:r>
              </w:p>
            </w:tc>
            <w:tc>
              <w:tcPr>
                <w:tcW w:w="3835" w:type="dxa"/>
                <w:tcBorders>
                  <w:top w:val="single" w:sz="18" w:space="0" w:color="808080" w:themeColor="background1" w:themeShade="80"/>
                  <w:bottom w:val="single" w:sz="18" w:space="0" w:color="808080" w:themeColor="background1" w:themeShade="80"/>
                </w:tcBorders>
                <w:vAlign w:val="center"/>
              </w:tcPr>
              <w:p w:rsidR="00545CAE" w:rsidRDefault="00545CAE" w:rsidP="00545CAE">
                <w:pPr>
                  <w:pStyle w:val="Sansinterligne"/>
                  <w:ind w:right="-1058"/>
                  <w:rPr>
                    <w:rFonts w:asciiTheme="majorHAnsi" w:eastAsiaTheme="majorEastAsia" w:hAnsiTheme="majorHAnsi" w:cstheme="majorBidi"/>
                    <w:sz w:val="36"/>
                    <w:szCs w:val="36"/>
                  </w:rPr>
                </w:pPr>
              </w:p>
              <w:p w:rsidR="00545CAE" w:rsidRDefault="00545CAE" w:rsidP="00545CAE">
                <w:pPr>
                  <w:pStyle w:val="Sansinterligne"/>
                  <w:ind w:right="-1058"/>
                  <w:rPr>
                    <w:rFonts w:asciiTheme="majorHAnsi" w:eastAsiaTheme="majorEastAsia" w:hAnsiTheme="majorHAnsi" w:cstheme="majorBidi"/>
                    <w:sz w:val="36"/>
                    <w:szCs w:val="36"/>
                  </w:rPr>
                </w:pPr>
              </w:p>
              <w:p w:rsidR="00545CAE" w:rsidRDefault="00545CAE" w:rsidP="00545CAE">
                <w:pPr>
                  <w:pStyle w:val="Sansinterligne"/>
                  <w:ind w:right="-1058"/>
                  <w:rPr>
                    <w:rFonts w:asciiTheme="majorHAnsi" w:eastAsiaTheme="majorEastAsia" w:hAnsiTheme="majorHAnsi" w:cstheme="majorBidi"/>
                    <w:sz w:val="36"/>
                    <w:szCs w:val="36"/>
                  </w:rPr>
                </w:pPr>
              </w:p>
              <w:p w:rsidR="00545CAE" w:rsidRDefault="00545CAE" w:rsidP="00545CAE">
                <w:pPr>
                  <w:pStyle w:val="Sansinterligne"/>
                  <w:ind w:right="-1058"/>
                  <w:rPr>
                    <w:rFonts w:asciiTheme="majorHAnsi" w:eastAsiaTheme="majorEastAsia" w:hAnsiTheme="majorHAnsi" w:cstheme="majorBidi"/>
                    <w:sz w:val="36"/>
                    <w:szCs w:val="36"/>
                  </w:rPr>
                </w:pPr>
              </w:p>
              <w:p w:rsidR="00545CAE" w:rsidRDefault="00545CAE" w:rsidP="00545CAE">
                <w:pPr>
                  <w:pStyle w:val="Sansinterligne"/>
                  <w:ind w:right="-1058"/>
                  <w:rPr>
                    <w:rFonts w:asciiTheme="majorHAnsi" w:eastAsiaTheme="majorEastAsia" w:hAnsiTheme="majorHAnsi" w:cstheme="majorBidi"/>
                    <w:sz w:val="36"/>
                    <w:szCs w:val="36"/>
                  </w:rPr>
                </w:pPr>
              </w:p>
              <w:p w:rsidR="00545CAE" w:rsidRDefault="00545CAE" w:rsidP="00545CAE">
                <w:pPr>
                  <w:pStyle w:val="Sansinterligne"/>
                  <w:ind w:right="-1058"/>
                  <w:rPr>
                    <w:rFonts w:asciiTheme="majorHAnsi" w:eastAsiaTheme="majorEastAsia" w:hAnsiTheme="majorHAnsi" w:cstheme="majorBidi"/>
                    <w:sz w:val="36"/>
                    <w:szCs w:val="36"/>
                  </w:rPr>
                </w:pPr>
              </w:p>
            </w:tc>
          </w:tr>
          <w:tr w:rsidR="00545CAE" w:rsidTr="0041091D">
            <w:trPr>
              <w:gridAfter w:val="1"/>
              <w:wAfter w:w="850" w:type="dxa"/>
            </w:trPr>
            <w:sdt>
              <w:sdtPr>
                <w:rPr>
                  <w:rFonts w:asciiTheme="majorHAnsi" w:eastAsiaTheme="majorEastAsia" w:hAnsiTheme="majorHAnsi" w:cstheme="majorBidi"/>
                  <w:b/>
                  <w:color w:val="8064A2" w:themeColor="accent4"/>
                  <w:sz w:val="36"/>
                  <w:szCs w:val="36"/>
                </w:rPr>
                <w:alias w:val="Sous-titre"/>
                <w:id w:val="276713189"/>
                <w:placeholder>
                  <w:docPart w:val="72803787DB71467E91B09BA95FA542F3"/>
                </w:placeholder>
                <w:dataBinding w:prefixMappings="xmlns:ns0='http://schemas.openxmlformats.org/package/2006/metadata/core-properties' xmlns:ns1='http://purl.org/dc/elements/1.1/'" w:xpath="/ns0:coreProperties[1]/ns1:subject[1]" w:storeItemID="{6C3C8BC8-F283-45AE-878A-BAB7291924A1}"/>
                <w:text/>
              </w:sdtPr>
              <w:sdtContent>
                <w:tc>
                  <w:tcPr>
                    <w:tcW w:w="8446" w:type="dxa"/>
                    <w:gridSpan w:val="3"/>
                    <w:tcBorders>
                      <w:top w:val="single" w:sz="18" w:space="0" w:color="808080" w:themeColor="background1" w:themeShade="80"/>
                    </w:tcBorders>
                    <w:vAlign w:val="center"/>
                  </w:tcPr>
                  <w:p w:rsidR="00545CAE" w:rsidRPr="00545CAE" w:rsidRDefault="00545CAE" w:rsidP="00545CAE">
                    <w:pPr>
                      <w:pStyle w:val="Sansinterligne"/>
                      <w:ind w:right="-1058"/>
                      <w:rPr>
                        <w:rFonts w:asciiTheme="majorHAnsi" w:eastAsiaTheme="majorEastAsia" w:hAnsiTheme="majorHAnsi" w:cstheme="majorBidi"/>
                        <w:b/>
                        <w:color w:val="8064A2" w:themeColor="accent4"/>
                        <w:sz w:val="36"/>
                        <w:szCs w:val="36"/>
                      </w:rPr>
                    </w:pPr>
                    <w:r w:rsidRPr="00545CAE">
                      <w:rPr>
                        <w:rFonts w:asciiTheme="majorHAnsi" w:eastAsiaTheme="majorEastAsia" w:hAnsiTheme="majorHAnsi" w:cstheme="majorBidi"/>
                        <w:b/>
                        <w:color w:val="8064A2" w:themeColor="accent4"/>
                        <w:sz w:val="36"/>
                        <w:szCs w:val="36"/>
                      </w:rPr>
                      <w:t>http://www.hda.ac-creteil.fr</w:t>
                    </w:r>
                  </w:p>
                </w:tc>
              </w:sdtContent>
            </w:sdt>
          </w:tr>
        </w:tbl>
        <w:p w:rsidR="00545CAE" w:rsidRDefault="00545CAE"/>
        <w:p w:rsidR="00545CAE" w:rsidRDefault="00545CAE">
          <w:pPr>
            <w:rPr>
              <w:rFonts w:asciiTheme="majorHAnsi" w:hAnsiTheme="majorHAnsi"/>
              <w:b/>
              <w:bCs/>
              <w:sz w:val="20"/>
              <w:szCs w:val="20"/>
            </w:rPr>
          </w:pPr>
          <w:r>
            <w:rPr>
              <w:rFonts w:asciiTheme="majorHAnsi" w:hAnsiTheme="majorHAnsi"/>
              <w:b/>
              <w:bCs/>
              <w:sz w:val="20"/>
              <w:szCs w:val="20"/>
            </w:rPr>
            <w:br w:type="page"/>
          </w:r>
        </w:p>
        <w:bookmarkStart w:id="0" w:name="_GoBack" w:displacedByCustomXml="next"/>
        <w:bookmarkEnd w:id="0" w:displacedByCustomXml="next"/>
      </w:sdtContent>
    </w:sdt>
    <w:p w:rsidR="00614C46" w:rsidRPr="00E01004" w:rsidRDefault="003B4BE4" w:rsidP="002253B1">
      <w:pPr>
        <w:pBdr>
          <w:top w:val="single" w:sz="4" w:space="1" w:color="auto"/>
          <w:left w:val="single" w:sz="4" w:space="4" w:color="auto"/>
          <w:bottom w:val="single" w:sz="4" w:space="1" w:color="auto"/>
          <w:right w:val="single" w:sz="4" w:space="4" w:color="auto"/>
        </w:pBdr>
        <w:shd w:val="clear" w:color="auto" w:fill="95B3D7" w:themeFill="accent1" w:themeFillTint="99"/>
        <w:jc w:val="center"/>
        <w:rPr>
          <w:rFonts w:asciiTheme="majorHAnsi" w:hAnsiTheme="majorHAnsi"/>
          <w:b/>
          <w:bCs/>
          <w:sz w:val="20"/>
          <w:szCs w:val="20"/>
        </w:rPr>
      </w:pPr>
      <w:r w:rsidRPr="00E01004">
        <w:rPr>
          <w:rFonts w:asciiTheme="majorHAnsi" w:hAnsiTheme="majorHAnsi"/>
          <w:b/>
          <w:bCs/>
          <w:sz w:val="20"/>
          <w:szCs w:val="20"/>
        </w:rPr>
        <w:lastRenderedPageBreak/>
        <w:t>HISTOIRE DES ARTS EN CLASSE DE QUATRIEME :</w:t>
      </w:r>
    </w:p>
    <w:p w:rsidR="003B4BE4" w:rsidRPr="00E01004" w:rsidRDefault="003B4BE4" w:rsidP="002253B1">
      <w:pPr>
        <w:pBdr>
          <w:top w:val="single" w:sz="4" w:space="1" w:color="auto"/>
          <w:left w:val="single" w:sz="4" w:space="4" w:color="auto"/>
          <w:bottom w:val="single" w:sz="4" w:space="1" w:color="auto"/>
          <w:right w:val="single" w:sz="4" w:space="4" w:color="auto"/>
        </w:pBdr>
        <w:shd w:val="clear" w:color="auto" w:fill="95B3D7" w:themeFill="accent1" w:themeFillTint="99"/>
        <w:jc w:val="center"/>
        <w:rPr>
          <w:rFonts w:asciiTheme="majorHAnsi" w:hAnsiTheme="majorHAnsi"/>
          <w:sz w:val="20"/>
          <w:szCs w:val="20"/>
        </w:rPr>
      </w:pPr>
      <w:r w:rsidRPr="00E01004">
        <w:rPr>
          <w:rFonts w:asciiTheme="majorHAnsi" w:hAnsiTheme="majorHAnsi"/>
          <w:b/>
          <w:bCs/>
          <w:sz w:val="20"/>
          <w:szCs w:val="20"/>
        </w:rPr>
        <w:t>LUNETTE SUR LE XIXe SIECLE</w:t>
      </w:r>
    </w:p>
    <w:p w:rsidR="003B4BE4" w:rsidRPr="00E01004" w:rsidRDefault="003B4BE4" w:rsidP="002253B1">
      <w:pPr>
        <w:shd w:val="clear" w:color="auto" w:fill="FFFFFF" w:themeFill="background1"/>
        <w:rPr>
          <w:rFonts w:asciiTheme="majorHAnsi" w:hAnsiTheme="majorHAnsi"/>
          <w:sz w:val="20"/>
          <w:szCs w:val="20"/>
        </w:rPr>
      </w:pPr>
    </w:p>
    <w:p w:rsidR="003B4BE4" w:rsidRPr="00E01004" w:rsidRDefault="003B4BE4" w:rsidP="002253B1">
      <w:pPr>
        <w:pBdr>
          <w:top w:val="single" w:sz="4" w:space="1" w:color="auto"/>
          <w:left w:val="single" w:sz="4" w:space="4" w:color="auto"/>
          <w:bottom w:val="single" w:sz="4" w:space="1" w:color="auto"/>
          <w:right w:val="single" w:sz="4" w:space="4" w:color="auto"/>
        </w:pBdr>
        <w:shd w:val="clear" w:color="auto" w:fill="95B3D7" w:themeFill="accent1" w:themeFillTint="99"/>
        <w:jc w:val="center"/>
        <w:rPr>
          <w:rFonts w:asciiTheme="majorHAnsi" w:hAnsiTheme="majorHAnsi"/>
          <w:b/>
          <w:sz w:val="20"/>
          <w:szCs w:val="20"/>
        </w:rPr>
      </w:pPr>
      <w:r w:rsidRPr="00E01004">
        <w:rPr>
          <w:rFonts w:asciiTheme="majorHAnsi" w:hAnsiTheme="majorHAnsi"/>
          <w:b/>
          <w:sz w:val="20"/>
          <w:szCs w:val="20"/>
        </w:rPr>
        <w:t>SÉANCE 1 : REGARDE CE QUE JE VOIS !</w:t>
      </w:r>
    </w:p>
    <w:p w:rsidR="003B4BE4" w:rsidRPr="00E01004" w:rsidRDefault="003B4BE4">
      <w:pPr>
        <w:rPr>
          <w:rFonts w:asciiTheme="majorHAnsi" w:hAnsiTheme="majorHAnsi"/>
          <w:sz w:val="20"/>
          <w:szCs w:val="20"/>
        </w:rPr>
      </w:pPr>
    </w:p>
    <w:p w:rsidR="008C2C21" w:rsidRPr="00E01004" w:rsidRDefault="002253B1" w:rsidP="00E01004">
      <w:pPr>
        <w:rPr>
          <w:rFonts w:asciiTheme="majorHAnsi" w:hAnsiTheme="majorHAnsi"/>
          <w:b/>
          <w:sz w:val="20"/>
          <w:szCs w:val="20"/>
          <w:u w:val="single"/>
        </w:rPr>
      </w:pPr>
      <w:r w:rsidRPr="00E01004">
        <w:rPr>
          <w:rFonts w:asciiTheme="majorHAnsi" w:hAnsiTheme="majorHAnsi"/>
          <w:b/>
          <w:sz w:val="20"/>
          <w:szCs w:val="20"/>
          <w:u w:val="single"/>
        </w:rPr>
        <w:t xml:space="preserve">Supports : </w:t>
      </w:r>
    </w:p>
    <w:p w:rsidR="008C2C21" w:rsidRPr="00E01004" w:rsidRDefault="002253B1" w:rsidP="00E01004">
      <w:pPr>
        <w:rPr>
          <w:rFonts w:asciiTheme="majorHAnsi" w:hAnsiTheme="majorHAnsi"/>
          <w:sz w:val="20"/>
          <w:szCs w:val="20"/>
        </w:rPr>
      </w:pPr>
      <w:r w:rsidRPr="00E01004">
        <w:rPr>
          <w:rFonts w:asciiTheme="majorHAnsi" w:hAnsiTheme="majorHAnsi"/>
          <w:sz w:val="20"/>
          <w:szCs w:val="20"/>
        </w:rPr>
        <w:t>-extrait d’</w:t>
      </w:r>
      <w:r w:rsidRPr="00E01004">
        <w:rPr>
          <w:rFonts w:asciiTheme="majorHAnsi" w:hAnsiTheme="majorHAnsi"/>
          <w:i/>
          <w:iCs/>
          <w:sz w:val="20"/>
          <w:szCs w:val="20"/>
        </w:rPr>
        <w:t>Yvette</w:t>
      </w:r>
      <w:r w:rsidRPr="00E01004">
        <w:rPr>
          <w:rFonts w:asciiTheme="majorHAnsi" w:hAnsiTheme="majorHAnsi"/>
          <w:sz w:val="20"/>
          <w:szCs w:val="20"/>
        </w:rPr>
        <w:t xml:space="preserve"> de Maupassant</w:t>
      </w:r>
    </w:p>
    <w:p w:rsidR="008C2C21" w:rsidRPr="00E01004" w:rsidRDefault="002253B1" w:rsidP="00E01004">
      <w:pPr>
        <w:rPr>
          <w:rFonts w:asciiTheme="majorHAnsi" w:hAnsiTheme="majorHAnsi"/>
          <w:sz w:val="20"/>
          <w:szCs w:val="20"/>
        </w:rPr>
      </w:pPr>
      <w:r w:rsidRPr="00E01004">
        <w:rPr>
          <w:rFonts w:asciiTheme="majorHAnsi" w:hAnsiTheme="majorHAnsi"/>
          <w:sz w:val="20"/>
          <w:szCs w:val="20"/>
        </w:rPr>
        <w:t>-</w:t>
      </w:r>
      <w:r w:rsidRPr="00E01004">
        <w:rPr>
          <w:rFonts w:asciiTheme="majorHAnsi" w:hAnsiTheme="majorHAnsi"/>
          <w:i/>
          <w:iCs/>
          <w:sz w:val="20"/>
          <w:szCs w:val="20"/>
        </w:rPr>
        <w:t>Le boulevard des Capucines et le théâtre du Vaudeville</w:t>
      </w:r>
      <w:r w:rsidRPr="00E01004">
        <w:rPr>
          <w:rFonts w:asciiTheme="majorHAnsi" w:hAnsiTheme="majorHAnsi"/>
          <w:sz w:val="20"/>
          <w:szCs w:val="20"/>
        </w:rPr>
        <w:t xml:space="preserve"> de Béraud</w:t>
      </w:r>
    </w:p>
    <w:p w:rsidR="008C2C21" w:rsidRPr="00E01004" w:rsidRDefault="002253B1" w:rsidP="00E01004">
      <w:pPr>
        <w:rPr>
          <w:rFonts w:asciiTheme="majorHAnsi" w:hAnsiTheme="majorHAnsi"/>
          <w:sz w:val="20"/>
          <w:szCs w:val="20"/>
        </w:rPr>
      </w:pPr>
      <w:r w:rsidRPr="00E01004">
        <w:rPr>
          <w:rFonts w:asciiTheme="majorHAnsi" w:hAnsiTheme="majorHAnsi"/>
          <w:sz w:val="20"/>
          <w:szCs w:val="20"/>
        </w:rPr>
        <w:t> </w:t>
      </w:r>
    </w:p>
    <w:p w:rsidR="008C2C21" w:rsidRPr="00E01004" w:rsidRDefault="002253B1" w:rsidP="00E01004">
      <w:pPr>
        <w:rPr>
          <w:rFonts w:asciiTheme="majorHAnsi" w:hAnsiTheme="majorHAnsi"/>
          <w:b/>
          <w:sz w:val="20"/>
          <w:szCs w:val="20"/>
          <w:u w:val="single"/>
        </w:rPr>
      </w:pPr>
      <w:r w:rsidRPr="00E01004">
        <w:rPr>
          <w:rFonts w:asciiTheme="majorHAnsi" w:hAnsiTheme="majorHAnsi"/>
          <w:b/>
          <w:sz w:val="20"/>
          <w:szCs w:val="20"/>
          <w:u w:val="single"/>
        </w:rPr>
        <w:t xml:space="preserve">Objectifs : </w:t>
      </w:r>
    </w:p>
    <w:p w:rsidR="008C2C21" w:rsidRPr="00E01004" w:rsidRDefault="002253B1" w:rsidP="00E01004">
      <w:pPr>
        <w:rPr>
          <w:rFonts w:asciiTheme="majorHAnsi" w:hAnsiTheme="majorHAnsi"/>
          <w:sz w:val="20"/>
          <w:szCs w:val="20"/>
        </w:rPr>
      </w:pPr>
      <w:r w:rsidRPr="00E01004">
        <w:rPr>
          <w:rFonts w:asciiTheme="majorHAnsi" w:hAnsiTheme="majorHAnsi"/>
          <w:sz w:val="20"/>
          <w:szCs w:val="20"/>
        </w:rPr>
        <w:t>Montrer que la démarche réaliste s’inscrit dans un souci d’observation du monde contemporain, pour reproduire au plus près la réalité, ici les mœurs du milieu bourgeois parisien.</w:t>
      </w:r>
    </w:p>
    <w:p w:rsidR="008C2C21" w:rsidRPr="00E01004" w:rsidRDefault="002253B1" w:rsidP="00E01004">
      <w:pPr>
        <w:rPr>
          <w:rFonts w:asciiTheme="majorHAnsi" w:hAnsiTheme="majorHAnsi"/>
          <w:sz w:val="20"/>
          <w:szCs w:val="20"/>
        </w:rPr>
      </w:pPr>
      <w:r w:rsidRPr="00E01004">
        <w:rPr>
          <w:rFonts w:asciiTheme="majorHAnsi" w:hAnsiTheme="majorHAnsi"/>
          <w:sz w:val="20"/>
          <w:szCs w:val="20"/>
        </w:rPr>
        <w:t>Adapter les caractéristiques du réalisme à différents types de support.</w:t>
      </w:r>
    </w:p>
    <w:p w:rsidR="008C2C21" w:rsidRPr="00E01004" w:rsidRDefault="002253B1" w:rsidP="00E01004">
      <w:pPr>
        <w:ind w:left="720"/>
        <w:rPr>
          <w:rFonts w:asciiTheme="majorHAnsi" w:hAnsiTheme="majorHAnsi"/>
          <w:sz w:val="20"/>
          <w:szCs w:val="20"/>
        </w:rPr>
      </w:pPr>
      <w:r w:rsidRPr="00E01004">
        <w:rPr>
          <w:rFonts w:asciiTheme="majorHAnsi" w:hAnsiTheme="majorHAnsi"/>
          <w:sz w:val="20"/>
          <w:szCs w:val="20"/>
        </w:rPr>
        <w:t> </w:t>
      </w:r>
    </w:p>
    <w:p w:rsidR="008C2C21" w:rsidRPr="00E01004" w:rsidRDefault="002253B1" w:rsidP="00E01004">
      <w:pPr>
        <w:rPr>
          <w:rFonts w:asciiTheme="majorHAnsi" w:hAnsiTheme="majorHAnsi"/>
          <w:b/>
          <w:sz w:val="20"/>
          <w:szCs w:val="20"/>
          <w:u w:val="single"/>
        </w:rPr>
      </w:pPr>
      <w:r w:rsidRPr="00E01004">
        <w:rPr>
          <w:rFonts w:asciiTheme="majorHAnsi" w:hAnsiTheme="majorHAnsi"/>
          <w:b/>
          <w:sz w:val="20"/>
          <w:szCs w:val="20"/>
          <w:u w:val="single"/>
        </w:rPr>
        <w:t xml:space="preserve">Problématique : </w:t>
      </w:r>
    </w:p>
    <w:p w:rsidR="008C2C21" w:rsidRPr="00E01004" w:rsidRDefault="002253B1" w:rsidP="00E01004">
      <w:pPr>
        <w:rPr>
          <w:rFonts w:asciiTheme="majorHAnsi" w:hAnsiTheme="majorHAnsi"/>
          <w:sz w:val="20"/>
          <w:szCs w:val="20"/>
        </w:rPr>
      </w:pPr>
      <w:r w:rsidRPr="00E01004">
        <w:rPr>
          <w:rFonts w:asciiTheme="majorHAnsi" w:hAnsiTheme="majorHAnsi"/>
          <w:sz w:val="20"/>
          <w:szCs w:val="20"/>
        </w:rPr>
        <w:t>Quel regard l’artiste réaliste porte-t-il sur le monde ?</w:t>
      </w:r>
    </w:p>
    <w:p w:rsidR="008C2C21" w:rsidRPr="00E01004" w:rsidRDefault="002253B1" w:rsidP="00E01004">
      <w:pPr>
        <w:rPr>
          <w:rFonts w:asciiTheme="majorHAnsi" w:hAnsiTheme="majorHAnsi"/>
          <w:sz w:val="20"/>
          <w:szCs w:val="20"/>
        </w:rPr>
      </w:pPr>
      <w:r w:rsidRPr="00E01004">
        <w:rPr>
          <w:rFonts w:asciiTheme="majorHAnsi" w:hAnsiTheme="majorHAnsi"/>
          <w:sz w:val="20"/>
          <w:szCs w:val="20"/>
        </w:rPr>
        <w:t> </w:t>
      </w:r>
    </w:p>
    <w:p w:rsidR="003B4BE4" w:rsidRPr="00E01004" w:rsidRDefault="002253B1" w:rsidP="003B4BE4">
      <w:pPr>
        <w:rPr>
          <w:rFonts w:asciiTheme="majorHAnsi" w:hAnsiTheme="majorHAnsi"/>
          <w:b/>
          <w:sz w:val="20"/>
          <w:szCs w:val="20"/>
          <w:u w:val="single"/>
        </w:rPr>
      </w:pPr>
      <w:r w:rsidRPr="00E01004">
        <w:rPr>
          <w:rFonts w:asciiTheme="majorHAnsi" w:hAnsiTheme="majorHAnsi"/>
          <w:b/>
          <w:sz w:val="20"/>
          <w:szCs w:val="20"/>
          <w:u w:val="single"/>
        </w:rPr>
        <w:t xml:space="preserve">Activités : </w:t>
      </w:r>
    </w:p>
    <w:p w:rsidR="00E01004" w:rsidRPr="00E01004" w:rsidRDefault="00E01004" w:rsidP="003B4BE4">
      <w:pPr>
        <w:rPr>
          <w:rFonts w:asciiTheme="majorHAnsi" w:hAnsiTheme="majorHAnsi"/>
          <w:sz w:val="20"/>
          <w:szCs w:val="20"/>
        </w:rPr>
      </w:pPr>
    </w:p>
    <w:p w:rsidR="003B4BE4" w:rsidRPr="00E01004" w:rsidRDefault="003B4BE4" w:rsidP="00E01004">
      <w:pPr>
        <w:pBdr>
          <w:top w:val="single" w:sz="4" w:space="1" w:color="auto"/>
          <w:left w:val="single" w:sz="4" w:space="4" w:color="auto"/>
          <w:bottom w:val="single" w:sz="4" w:space="1" w:color="auto"/>
          <w:right w:val="single" w:sz="4" w:space="4" w:color="auto"/>
        </w:pBdr>
        <w:shd w:val="clear" w:color="auto" w:fill="C2D69B" w:themeFill="accent3" w:themeFillTint="99"/>
        <w:jc w:val="center"/>
        <w:rPr>
          <w:rFonts w:asciiTheme="majorHAnsi" w:hAnsiTheme="majorHAnsi"/>
          <w:sz w:val="20"/>
          <w:szCs w:val="20"/>
        </w:rPr>
      </w:pPr>
      <w:r w:rsidRPr="00E01004">
        <w:rPr>
          <w:rFonts w:asciiTheme="majorHAnsi" w:hAnsiTheme="majorHAnsi"/>
          <w:sz w:val="20"/>
          <w:szCs w:val="20"/>
        </w:rPr>
        <w:t xml:space="preserve">Incipit d’  »Yvette » de Guy de Maupassant, </w:t>
      </w:r>
      <w:r w:rsidRPr="00E01004">
        <w:rPr>
          <w:rFonts w:asciiTheme="majorHAnsi" w:hAnsiTheme="majorHAnsi"/>
          <w:i/>
          <w:iCs/>
          <w:sz w:val="20"/>
          <w:szCs w:val="20"/>
        </w:rPr>
        <w:t xml:space="preserve">Contes et </w:t>
      </w:r>
      <w:r w:rsidRPr="00E01004">
        <w:rPr>
          <w:rFonts w:asciiTheme="majorHAnsi" w:hAnsiTheme="majorHAnsi"/>
          <w:sz w:val="20"/>
          <w:szCs w:val="20"/>
        </w:rPr>
        <w:t>nouvelles, édition complète Omnibus, 2008 (p297)</w:t>
      </w:r>
    </w:p>
    <w:p w:rsidR="003B4BE4" w:rsidRPr="00E01004" w:rsidRDefault="003B4BE4" w:rsidP="00E01004">
      <w:pPr>
        <w:pBdr>
          <w:top w:val="single" w:sz="4" w:space="1" w:color="auto"/>
          <w:left w:val="single" w:sz="4" w:space="4" w:color="auto"/>
          <w:bottom w:val="single" w:sz="4" w:space="1" w:color="auto"/>
          <w:right w:val="single" w:sz="4" w:space="4" w:color="auto"/>
        </w:pBdr>
        <w:rPr>
          <w:rFonts w:asciiTheme="majorHAnsi" w:hAnsiTheme="majorHAnsi"/>
          <w:sz w:val="20"/>
          <w:szCs w:val="20"/>
        </w:rPr>
      </w:pPr>
    </w:p>
    <w:p w:rsidR="008C2C21" w:rsidRPr="00E01004" w:rsidRDefault="002253B1" w:rsidP="00E01004">
      <w:pPr>
        <w:pBdr>
          <w:top w:val="single" w:sz="4" w:space="1" w:color="auto"/>
          <w:left w:val="single" w:sz="4" w:space="4" w:color="auto"/>
          <w:bottom w:val="single" w:sz="4" w:space="1" w:color="auto"/>
          <w:right w:val="single" w:sz="4" w:space="4" w:color="auto"/>
        </w:pBdr>
        <w:rPr>
          <w:rFonts w:asciiTheme="majorHAnsi" w:hAnsiTheme="majorHAnsi"/>
          <w:sz w:val="20"/>
          <w:szCs w:val="20"/>
        </w:rPr>
      </w:pPr>
      <w:r w:rsidRPr="00E01004">
        <w:rPr>
          <w:rFonts w:asciiTheme="majorHAnsi" w:hAnsiTheme="majorHAnsi"/>
          <w:sz w:val="20"/>
          <w:szCs w:val="20"/>
        </w:rPr>
        <w:t xml:space="preserve">« En sortant du Café Riche, Jean de </w:t>
      </w:r>
      <w:proofErr w:type="spellStart"/>
      <w:r w:rsidRPr="00E01004">
        <w:rPr>
          <w:rFonts w:asciiTheme="majorHAnsi" w:hAnsiTheme="majorHAnsi"/>
          <w:sz w:val="20"/>
          <w:szCs w:val="20"/>
        </w:rPr>
        <w:t>Servigny</w:t>
      </w:r>
      <w:proofErr w:type="spellEnd"/>
      <w:r w:rsidRPr="00E01004">
        <w:rPr>
          <w:rFonts w:asciiTheme="majorHAnsi" w:hAnsiTheme="majorHAnsi"/>
          <w:sz w:val="20"/>
          <w:szCs w:val="20"/>
        </w:rPr>
        <w:t xml:space="preserve"> dit à Léon </w:t>
      </w:r>
      <w:proofErr w:type="spellStart"/>
      <w:r w:rsidRPr="00E01004">
        <w:rPr>
          <w:rFonts w:asciiTheme="majorHAnsi" w:hAnsiTheme="majorHAnsi"/>
          <w:sz w:val="20"/>
          <w:szCs w:val="20"/>
        </w:rPr>
        <w:t>Saval</w:t>
      </w:r>
      <w:proofErr w:type="spellEnd"/>
      <w:r w:rsidRPr="00E01004">
        <w:rPr>
          <w:rFonts w:asciiTheme="majorHAnsi" w:hAnsiTheme="majorHAnsi"/>
          <w:sz w:val="20"/>
          <w:szCs w:val="20"/>
        </w:rPr>
        <w:t xml:space="preserve"> : </w:t>
      </w:r>
    </w:p>
    <w:p w:rsidR="008C2C21" w:rsidRPr="00E01004" w:rsidRDefault="002253B1" w:rsidP="00E01004">
      <w:pPr>
        <w:pBdr>
          <w:top w:val="single" w:sz="4" w:space="1" w:color="auto"/>
          <w:left w:val="single" w:sz="4" w:space="4" w:color="auto"/>
          <w:bottom w:val="single" w:sz="4" w:space="1" w:color="auto"/>
          <w:right w:val="single" w:sz="4" w:space="4" w:color="auto"/>
        </w:pBdr>
        <w:rPr>
          <w:rFonts w:asciiTheme="majorHAnsi" w:hAnsiTheme="majorHAnsi"/>
          <w:sz w:val="20"/>
          <w:szCs w:val="20"/>
        </w:rPr>
      </w:pPr>
      <w:r w:rsidRPr="00E01004">
        <w:rPr>
          <w:rFonts w:asciiTheme="majorHAnsi" w:hAnsiTheme="majorHAnsi"/>
          <w:sz w:val="20"/>
          <w:szCs w:val="20"/>
        </w:rPr>
        <w:t>-Si tu veux, nous irons à pied. Le temps est trop beau pour prendre un fiacre.</w:t>
      </w:r>
    </w:p>
    <w:p w:rsidR="008C2C21" w:rsidRPr="00E01004" w:rsidRDefault="002253B1" w:rsidP="00E01004">
      <w:pPr>
        <w:pBdr>
          <w:top w:val="single" w:sz="4" w:space="1" w:color="auto"/>
          <w:left w:val="single" w:sz="4" w:space="4" w:color="auto"/>
          <w:bottom w:val="single" w:sz="4" w:space="1" w:color="auto"/>
          <w:right w:val="single" w:sz="4" w:space="4" w:color="auto"/>
        </w:pBdr>
        <w:rPr>
          <w:rFonts w:asciiTheme="majorHAnsi" w:hAnsiTheme="majorHAnsi"/>
          <w:sz w:val="20"/>
          <w:szCs w:val="20"/>
        </w:rPr>
      </w:pPr>
      <w:r w:rsidRPr="00E01004">
        <w:rPr>
          <w:rFonts w:asciiTheme="majorHAnsi" w:hAnsiTheme="majorHAnsi"/>
          <w:sz w:val="20"/>
          <w:szCs w:val="20"/>
        </w:rPr>
        <w:t>Et son ami répondit :</w:t>
      </w:r>
    </w:p>
    <w:p w:rsidR="008C2C21" w:rsidRPr="00E01004" w:rsidRDefault="002253B1" w:rsidP="00E01004">
      <w:pPr>
        <w:pBdr>
          <w:top w:val="single" w:sz="4" w:space="1" w:color="auto"/>
          <w:left w:val="single" w:sz="4" w:space="4" w:color="auto"/>
          <w:bottom w:val="single" w:sz="4" w:space="1" w:color="auto"/>
          <w:right w:val="single" w:sz="4" w:space="4" w:color="auto"/>
        </w:pBdr>
        <w:rPr>
          <w:rFonts w:asciiTheme="majorHAnsi" w:hAnsiTheme="majorHAnsi"/>
          <w:sz w:val="20"/>
          <w:szCs w:val="20"/>
        </w:rPr>
      </w:pPr>
      <w:r w:rsidRPr="00E01004">
        <w:rPr>
          <w:rFonts w:asciiTheme="majorHAnsi" w:hAnsiTheme="majorHAnsi"/>
          <w:sz w:val="20"/>
          <w:szCs w:val="20"/>
        </w:rPr>
        <w:t>-Je ne demande pas mieux.</w:t>
      </w:r>
    </w:p>
    <w:p w:rsidR="008C2C21" w:rsidRPr="00E01004" w:rsidRDefault="002253B1" w:rsidP="00E01004">
      <w:pPr>
        <w:pBdr>
          <w:top w:val="single" w:sz="4" w:space="1" w:color="auto"/>
          <w:left w:val="single" w:sz="4" w:space="4" w:color="auto"/>
          <w:bottom w:val="single" w:sz="4" w:space="1" w:color="auto"/>
          <w:right w:val="single" w:sz="4" w:space="4" w:color="auto"/>
        </w:pBdr>
        <w:rPr>
          <w:rFonts w:asciiTheme="majorHAnsi" w:hAnsiTheme="majorHAnsi"/>
          <w:sz w:val="20"/>
          <w:szCs w:val="20"/>
        </w:rPr>
      </w:pPr>
      <w:r w:rsidRPr="00E01004">
        <w:rPr>
          <w:rFonts w:asciiTheme="majorHAnsi" w:hAnsiTheme="majorHAnsi"/>
          <w:sz w:val="20"/>
          <w:szCs w:val="20"/>
        </w:rPr>
        <w:t xml:space="preserve">Jean reprit : </w:t>
      </w:r>
    </w:p>
    <w:p w:rsidR="008C2C21" w:rsidRPr="00E01004" w:rsidRDefault="002253B1" w:rsidP="00E01004">
      <w:pPr>
        <w:pBdr>
          <w:top w:val="single" w:sz="4" w:space="1" w:color="auto"/>
          <w:left w:val="single" w:sz="4" w:space="4" w:color="auto"/>
          <w:bottom w:val="single" w:sz="4" w:space="1" w:color="auto"/>
          <w:right w:val="single" w:sz="4" w:space="4" w:color="auto"/>
        </w:pBdr>
        <w:rPr>
          <w:rFonts w:asciiTheme="majorHAnsi" w:hAnsiTheme="majorHAnsi"/>
          <w:sz w:val="20"/>
          <w:szCs w:val="20"/>
        </w:rPr>
      </w:pPr>
      <w:r w:rsidRPr="00E01004">
        <w:rPr>
          <w:rFonts w:asciiTheme="majorHAnsi" w:hAnsiTheme="majorHAnsi"/>
          <w:sz w:val="20"/>
          <w:szCs w:val="20"/>
        </w:rPr>
        <w:t>-Il est à peine onze heures, nous arriverons beaucoup avant minuit, allons donc doucement.</w:t>
      </w:r>
    </w:p>
    <w:p w:rsidR="008C2C21" w:rsidRPr="00E01004" w:rsidRDefault="002253B1" w:rsidP="00E01004">
      <w:pPr>
        <w:pBdr>
          <w:top w:val="single" w:sz="4" w:space="1" w:color="auto"/>
          <w:left w:val="single" w:sz="4" w:space="4" w:color="auto"/>
          <w:bottom w:val="single" w:sz="4" w:space="1" w:color="auto"/>
          <w:right w:val="single" w:sz="4" w:space="4" w:color="auto"/>
        </w:pBdr>
        <w:rPr>
          <w:rFonts w:asciiTheme="majorHAnsi" w:hAnsiTheme="majorHAnsi"/>
          <w:sz w:val="20"/>
          <w:szCs w:val="20"/>
        </w:rPr>
      </w:pPr>
      <w:r w:rsidRPr="00E01004">
        <w:rPr>
          <w:rFonts w:asciiTheme="majorHAnsi" w:hAnsiTheme="majorHAnsi"/>
          <w:sz w:val="20"/>
          <w:szCs w:val="20"/>
        </w:rPr>
        <w:t xml:space="preserve">Une cohue agitée grouillait sur le boulevard, cette foule des nuits d’été qui remue, voit, murmure et coule comme un fleuve, pleine de bien-être et de joie. De place en place, un café jetait une grande clarté sur le tas de buveurs assis sur le trottoir devant les petites tables couvertes de bouteilles et de verres, encombrant le passage de leur foule pressée. Et sur la chaussée, les fiacres aux yeux rouges, bleus ou verts, passaient brusquement dans la lueur vive de leur devanture illuminée, montrant une seconde la silhouette maigre et </w:t>
      </w:r>
      <w:proofErr w:type="spellStart"/>
      <w:r w:rsidRPr="00E01004">
        <w:rPr>
          <w:rFonts w:asciiTheme="majorHAnsi" w:hAnsiTheme="majorHAnsi"/>
          <w:sz w:val="20"/>
          <w:szCs w:val="20"/>
        </w:rPr>
        <w:t>trottinante</w:t>
      </w:r>
      <w:proofErr w:type="spellEnd"/>
      <w:r w:rsidRPr="00E01004">
        <w:rPr>
          <w:rFonts w:asciiTheme="majorHAnsi" w:hAnsiTheme="majorHAnsi"/>
          <w:sz w:val="20"/>
          <w:szCs w:val="20"/>
        </w:rPr>
        <w:t xml:space="preserve"> du cheval, le profil élevé du clocher, et le coffre sombre de la voiture. Ceux de l’Urbaine faisaient des taches claires et rapides avec leurs panneaux jaunes frappés par la lumière. Les deux amis marchaient d’un pas lent, un cigare à la bouche, en habit, le pardessus sur le bras, une fleur à la boutonnière et le chapeau un peu sur le côté comme on le porte quelque fois, par nonchalance, quand on a bien dîné et quand la brise est tiède.</w:t>
      </w:r>
    </w:p>
    <w:p w:rsidR="008C2C21" w:rsidRPr="00E01004" w:rsidRDefault="002253B1" w:rsidP="00E01004">
      <w:pPr>
        <w:pBdr>
          <w:top w:val="single" w:sz="4" w:space="1" w:color="auto"/>
          <w:left w:val="single" w:sz="4" w:space="4" w:color="auto"/>
          <w:bottom w:val="single" w:sz="4" w:space="1" w:color="auto"/>
          <w:right w:val="single" w:sz="4" w:space="4" w:color="auto"/>
        </w:pBdr>
        <w:rPr>
          <w:rFonts w:asciiTheme="majorHAnsi" w:hAnsiTheme="majorHAnsi"/>
          <w:sz w:val="20"/>
          <w:szCs w:val="20"/>
        </w:rPr>
      </w:pPr>
      <w:r w:rsidRPr="00E01004">
        <w:rPr>
          <w:rFonts w:asciiTheme="majorHAnsi" w:hAnsiTheme="majorHAnsi"/>
          <w:sz w:val="20"/>
          <w:szCs w:val="20"/>
        </w:rPr>
        <w:t xml:space="preserve">Ils étaient liés depuis le collège par une affection étroite, dévouée, solide. </w:t>
      </w:r>
    </w:p>
    <w:p w:rsidR="008C2C21" w:rsidRPr="00E01004" w:rsidRDefault="002253B1" w:rsidP="00E01004">
      <w:pPr>
        <w:pBdr>
          <w:top w:val="single" w:sz="4" w:space="1" w:color="auto"/>
          <w:left w:val="single" w:sz="4" w:space="4" w:color="auto"/>
          <w:bottom w:val="single" w:sz="4" w:space="1" w:color="auto"/>
          <w:right w:val="single" w:sz="4" w:space="4" w:color="auto"/>
        </w:pBdr>
        <w:rPr>
          <w:rFonts w:asciiTheme="majorHAnsi" w:hAnsiTheme="majorHAnsi"/>
          <w:sz w:val="20"/>
          <w:szCs w:val="20"/>
        </w:rPr>
      </w:pPr>
      <w:r w:rsidRPr="00E01004">
        <w:rPr>
          <w:rFonts w:asciiTheme="majorHAnsi" w:hAnsiTheme="majorHAnsi"/>
          <w:sz w:val="20"/>
          <w:szCs w:val="20"/>
        </w:rPr>
        <w:t xml:space="preserve">Jean de </w:t>
      </w:r>
      <w:proofErr w:type="spellStart"/>
      <w:r w:rsidRPr="00E01004">
        <w:rPr>
          <w:rFonts w:asciiTheme="majorHAnsi" w:hAnsiTheme="majorHAnsi"/>
          <w:sz w:val="20"/>
          <w:szCs w:val="20"/>
        </w:rPr>
        <w:t>Servigny</w:t>
      </w:r>
      <w:proofErr w:type="spellEnd"/>
      <w:r w:rsidRPr="00E01004">
        <w:rPr>
          <w:rFonts w:asciiTheme="majorHAnsi" w:hAnsiTheme="majorHAnsi"/>
          <w:sz w:val="20"/>
          <w:szCs w:val="20"/>
        </w:rPr>
        <w:t>, petit, svelte, un peu chauve, un peu frêle, très élégant, la moustache frisée, les yeux clairs, la lèvre fine, était un de ces hommes de nuit qui semblent nés et grandis sur le boulevard, infatigable bien qu’il eût toujours l’air exténué, vigoureux bien que pâle, un de ces minces Parisiens en qui le gymnase, l’escrime, les douches et l’étuve ont mis une force nerveuse et factice. Il était connu par ses noces autant que par son esprit, par sa fortune, par ses relations, par cette sociabilité, cette amabilité, cette galanterie mondaine, spéciales à certains hommes.</w:t>
      </w:r>
    </w:p>
    <w:p w:rsidR="008C2C21" w:rsidRPr="00E01004" w:rsidRDefault="002253B1" w:rsidP="00E01004">
      <w:pPr>
        <w:pBdr>
          <w:top w:val="single" w:sz="4" w:space="1" w:color="auto"/>
          <w:left w:val="single" w:sz="4" w:space="4" w:color="auto"/>
          <w:bottom w:val="single" w:sz="4" w:space="1" w:color="auto"/>
          <w:right w:val="single" w:sz="4" w:space="4" w:color="auto"/>
        </w:pBdr>
        <w:rPr>
          <w:rFonts w:asciiTheme="majorHAnsi" w:hAnsiTheme="majorHAnsi"/>
          <w:sz w:val="20"/>
          <w:szCs w:val="20"/>
        </w:rPr>
      </w:pPr>
      <w:r w:rsidRPr="00E01004">
        <w:rPr>
          <w:rFonts w:asciiTheme="majorHAnsi" w:hAnsiTheme="majorHAnsi"/>
          <w:sz w:val="20"/>
          <w:szCs w:val="20"/>
        </w:rPr>
        <w:t>Vrai Parisien, d’ailleurs, léger, sceptique, changeant, entraînable, énergique et irrésolu, capable de tout et de rien, égoïste par principe et généreux par élans, il mangeait ses rentes avec modération et s’amusait avec hygiène. Indifférent et passionné, il se laissait aller et se reprenait sans cesse, combattu par des instincts contraires et cédant à tous pour obéir, en définitive, à sa raison de viveur dégourdie dont la logique de girouette consistait à suivre le vent et à tirer profit des circonstances sans prendre la peine de les faire naître.</w:t>
      </w:r>
    </w:p>
    <w:p w:rsidR="008C2C21" w:rsidRPr="00E01004" w:rsidRDefault="002253B1" w:rsidP="00E01004">
      <w:pPr>
        <w:pBdr>
          <w:top w:val="single" w:sz="4" w:space="1" w:color="auto"/>
          <w:left w:val="single" w:sz="4" w:space="4" w:color="auto"/>
          <w:bottom w:val="single" w:sz="4" w:space="1" w:color="auto"/>
          <w:right w:val="single" w:sz="4" w:space="4" w:color="auto"/>
        </w:pBdr>
        <w:rPr>
          <w:rFonts w:asciiTheme="majorHAnsi" w:hAnsiTheme="majorHAnsi"/>
          <w:sz w:val="20"/>
          <w:szCs w:val="20"/>
        </w:rPr>
      </w:pPr>
      <w:r w:rsidRPr="00E01004">
        <w:rPr>
          <w:rFonts w:asciiTheme="majorHAnsi" w:hAnsiTheme="majorHAnsi"/>
          <w:sz w:val="20"/>
          <w:szCs w:val="20"/>
        </w:rPr>
        <w:t xml:space="preserve">Son compagnon Léon </w:t>
      </w:r>
      <w:proofErr w:type="spellStart"/>
      <w:r w:rsidRPr="00E01004">
        <w:rPr>
          <w:rFonts w:asciiTheme="majorHAnsi" w:hAnsiTheme="majorHAnsi"/>
          <w:sz w:val="20"/>
          <w:szCs w:val="20"/>
        </w:rPr>
        <w:t>Saval</w:t>
      </w:r>
      <w:proofErr w:type="spellEnd"/>
      <w:r w:rsidRPr="00E01004">
        <w:rPr>
          <w:rFonts w:asciiTheme="majorHAnsi" w:hAnsiTheme="majorHAnsi"/>
          <w:sz w:val="20"/>
          <w:szCs w:val="20"/>
        </w:rPr>
        <w:t>, riche aussi, était un de ces superbes colosses qui font se retourner les femmes dans les rues. Il donnait l’idée d’un monument fait homme, d’un type de la race, comme ces objets modèles qu’on envoie aux expositions.</w:t>
      </w:r>
    </w:p>
    <w:p w:rsidR="008C2C21" w:rsidRPr="00E01004" w:rsidRDefault="002253B1" w:rsidP="00E01004">
      <w:pPr>
        <w:pBdr>
          <w:top w:val="single" w:sz="4" w:space="1" w:color="auto"/>
          <w:left w:val="single" w:sz="4" w:space="4" w:color="auto"/>
          <w:bottom w:val="single" w:sz="4" w:space="1" w:color="auto"/>
          <w:right w:val="single" w:sz="4" w:space="4" w:color="auto"/>
        </w:pBdr>
        <w:rPr>
          <w:rFonts w:asciiTheme="majorHAnsi" w:hAnsiTheme="majorHAnsi"/>
          <w:sz w:val="20"/>
          <w:szCs w:val="20"/>
        </w:rPr>
      </w:pPr>
      <w:r w:rsidRPr="00E01004">
        <w:rPr>
          <w:rFonts w:asciiTheme="majorHAnsi" w:hAnsiTheme="majorHAnsi"/>
          <w:sz w:val="20"/>
          <w:szCs w:val="20"/>
        </w:rPr>
        <w:t>Trop beau, trop grand, trop large, trop fort, il pêchait un peu par excès de tout. Il demanda, comme ils arrivaient devant le Vaudeville :</w:t>
      </w:r>
    </w:p>
    <w:p w:rsidR="008C2C21" w:rsidRPr="00E01004" w:rsidRDefault="002253B1" w:rsidP="00E01004">
      <w:pPr>
        <w:pBdr>
          <w:top w:val="single" w:sz="4" w:space="1" w:color="auto"/>
          <w:left w:val="single" w:sz="4" w:space="4" w:color="auto"/>
          <w:bottom w:val="single" w:sz="4" w:space="1" w:color="auto"/>
          <w:right w:val="single" w:sz="4" w:space="4" w:color="auto"/>
        </w:pBdr>
        <w:rPr>
          <w:rFonts w:asciiTheme="majorHAnsi" w:hAnsiTheme="majorHAnsi"/>
          <w:sz w:val="20"/>
          <w:szCs w:val="20"/>
        </w:rPr>
      </w:pPr>
      <w:r w:rsidRPr="00E01004">
        <w:rPr>
          <w:rFonts w:asciiTheme="majorHAnsi" w:hAnsiTheme="majorHAnsi"/>
          <w:sz w:val="20"/>
          <w:szCs w:val="20"/>
        </w:rPr>
        <w:t>-As-tu prévenu cette dame que tu allais me présenter chez elle ?</w:t>
      </w:r>
    </w:p>
    <w:p w:rsidR="008C2C21" w:rsidRPr="00E01004" w:rsidRDefault="002253B1" w:rsidP="00E01004">
      <w:pPr>
        <w:pBdr>
          <w:top w:val="single" w:sz="4" w:space="1" w:color="auto"/>
          <w:left w:val="single" w:sz="4" w:space="4" w:color="auto"/>
          <w:bottom w:val="single" w:sz="4" w:space="1" w:color="auto"/>
          <w:right w:val="single" w:sz="4" w:space="4" w:color="auto"/>
        </w:pBdr>
        <w:rPr>
          <w:rFonts w:asciiTheme="majorHAnsi" w:hAnsiTheme="majorHAnsi"/>
          <w:sz w:val="20"/>
          <w:szCs w:val="20"/>
        </w:rPr>
      </w:pPr>
      <w:proofErr w:type="spellStart"/>
      <w:r w:rsidRPr="00E01004">
        <w:rPr>
          <w:rFonts w:asciiTheme="majorHAnsi" w:hAnsiTheme="majorHAnsi"/>
          <w:sz w:val="20"/>
          <w:szCs w:val="20"/>
        </w:rPr>
        <w:t>Sévigny</w:t>
      </w:r>
      <w:proofErr w:type="spellEnd"/>
      <w:r w:rsidRPr="00E01004">
        <w:rPr>
          <w:rFonts w:asciiTheme="majorHAnsi" w:hAnsiTheme="majorHAnsi"/>
          <w:sz w:val="20"/>
          <w:szCs w:val="20"/>
        </w:rPr>
        <w:t xml:space="preserve"> se mit à rire :</w:t>
      </w:r>
    </w:p>
    <w:p w:rsidR="008C2C21" w:rsidRPr="00E01004" w:rsidRDefault="002253B1" w:rsidP="00E01004">
      <w:pPr>
        <w:pBdr>
          <w:top w:val="single" w:sz="4" w:space="1" w:color="auto"/>
          <w:left w:val="single" w:sz="4" w:space="4" w:color="auto"/>
          <w:bottom w:val="single" w:sz="4" w:space="1" w:color="auto"/>
          <w:right w:val="single" w:sz="4" w:space="4" w:color="auto"/>
        </w:pBdr>
        <w:rPr>
          <w:rFonts w:asciiTheme="majorHAnsi" w:hAnsiTheme="majorHAnsi"/>
          <w:sz w:val="20"/>
          <w:szCs w:val="20"/>
        </w:rPr>
      </w:pPr>
      <w:r w:rsidRPr="00E01004">
        <w:rPr>
          <w:rFonts w:asciiTheme="majorHAnsi" w:hAnsiTheme="majorHAnsi"/>
          <w:sz w:val="20"/>
          <w:szCs w:val="20"/>
        </w:rPr>
        <w:t xml:space="preserve">-Prévenir la marquise </w:t>
      </w:r>
      <w:proofErr w:type="spellStart"/>
      <w:r w:rsidRPr="00E01004">
        <w:rPr>
          <w:rFonts w:asciiTheme="majorHAnsi" w:hAnsiTheme="majorHAnsi"/>
          <w:sz w:val="20"/>
          <w:szCs w:val="20"/>
        </w:rPr>
        <w:t>Obardi</w:t>
      </w:r>
      <w:proofErr w:type="spellEnd"/>
      <w:r w:rsidRPr="00E01004">
        <w:rPr>
          <w:rFonts w:asciiTheme="majorHAnsi" w:hAnsiTheme="majorHAnsi"/>
          <w:sz w:val="20"/>
          <w:szCs w:val="20"/>
        </w:rPr>
        <w:t> ! Fais tu prévenir un coché d’omnibus que tu monteras dans sa voiture au coin du boulevard ?</w:t>
      </w:r>
    </w:p>
    <w:p w:rsidR="008C2C21" w:rsidRPr="00E01004" w:rsidRDefault="002253B1" w:rsidP="00E01004">
      <w:pPr>
        <w:pBdr>
          <w:top w:val="single" w:sz="4" w:space="1" w:color="auto"/>
          <w:left w:val="single" w:sz="4" w:space="4" w:color="auto"/>
          <w:bottom w:val="single" w:sz="4" w:space="1" w:color="auto"/>
          <w:right w:val="single" w:sz="4" w:space="4" w:color="auto"/>
        </w:pBdr>
        <w:rPr>
          <w:rFonts w:asciiTheme="majorHAnsi" w:hAnsiTheme="majorHAnsi"/>
          <w:sz w:val="20"/>
          <w:szCs w:val="20"/>
        </w:rPr>
      </w:pPr>
      <w:proofErr w:type="spellStart"/>
      <w:r w:rsidRPr="00E01004">
        <w:rPr>
          <w:rFonts w:asciiTheme="majorHAnsi" w:hAnsiTheme="majorHAnsi"/>
          <w:sz w:val="20"/>
          <w:szCs w:val="20"/>
        </w:rPr>
        <w:t>Saval</w:t>
      </w:r>
      <w:proofErr w:type="spellEnd"/>
      <w:r w:rsidRPr="00E01004">
        <w:rPr>
          <w:rFonts w:asciiTheme="majorHAnsi" w:hAnsiTheme="majorHAnsi"/>
          <w:sz w:val="20"/>
          <w:szCs w:val="20"/>
        </w:rPr>
        <w:t>, alors, un peu perplexe, demanda :</w:t>
      </w:r>
    </w:p>
    <w:p w:rsidR="008C2C21" w:rsidRPr="00E01004" w:rsidRDefault="002253B1" w:rsidP="00E01004">
      <w:pPr>
        <w:pBdr>
          <w:top w:val="single" w:sz="4" w:space="1" w:color="auto"/>
          <w:left w:val="single" w:sz="4" w:space="4" w:color="auto"/>
          <w:bottom w:val="single" w:sz="4" w:space="1" w:color="auto"/>
          <w:right w:val="single" w:sz="4" w:space="4" w:color="auto"/>
        </w:pBdr>
        <w:rPr>
          <w:rFonts w:asciiTheme="majorHAnsi" w:hAnsiTheme="majorHAnsi"/>
          <w:sz w:val="20"/>
          <w:szCs w:val="20"/>
        </w:rPr>
      </w:pPr>
      <w:r w:rsidRPr="00E01004">
        <w:rPr>
          <w:rFonts w:asciiTheme="majorHAnsi" w:hAnsiTheme="majorHAnsi"/>
          <w:sz w:val="20"/>
          <w:szCs w:val="20"/>
        </w:rPr>
        <w:t>-Qu’est-ce donc au juste que cette personne ? »</w:t>
      </w:r>
    </w:p>
    <w:p w:rsidR="003B4BE4" w:rsidRPr="00E01004" w:rsidRDefault="003B4BE4" w:rsidP="003B4BE4">
      <w:pPr>
        <w:rPr>
          <w:rFonts w:asciiTheme="majorHAnsi" w:hAnsiTheme="majorHAnsi"/>
          <w:sz w:val="20"/>
          <w:szCs w:val="20"/>
        </w:rPr>
      </w:pPr>
    </w:p>
    <w:p w:rsidR="003B4BE4" w:rsidRPr="002253B1" w:rsidRDefault="003B4BE4" w:rsidP="002253B1">
      <w:pPr>
        <w:shd w:val="clear" w:color="auto" w:fill="E5B8B7" w:themeFill="accent2" w:themeFillTint="66"/>
        <w:jc w:val="both"/>
        <w:rPr>
          <w:rFonts w:asciiTheme="majorHAnsi" w:hAnsiTheme="majorHAnsi"/>
          <w:b/>
          <w:sz w:val="20"/>
          <w:szCs w:val="20"/>
        </w:rPr>
      </w:pPr>
      <w:r w:rsidRPr="002253B1">
        <w:rPr>
          <w:rFonts w:asciiTheme="majorHAnsi" w:hAnsiTheme="majorHAnsi"/>
          <w:b/>
          <w:sz w:val="20"/>
          <w:szCs w:val="20"/>
        </w:rPr>
        <w:t>Il s’agit de demander aux élèves de repérer les éléments qui constituent le cadre spatio-temporel (Paris : café Riche ; boulevard ; Vaudeville</w:t>
      </w:r>
      <w:r w:rsidR="00E01004" w:rsidRPr="002253B1">
        <w:rPr>
          <w:rFonts w:asciiTheme="majorHAnsi" w:hAnsiTheme="majorHAnsi"/>
          <w:b/>
          <w:sz w:val="20"/>
          <w:szCs w:val="20"/>
        </w:rPr>
        <w:t xml:space="preserve">, </w:t>
      </w:r>
      <w:r w:rsidRPr="002253B1">
        <w:rPr>
          <w:rFonts w:asciiTheme="majorHAnsi" w:hAnsiTheme="majorHAnsi"/>
          <w:b/>
          <w:sz w:val="20"/>
          <w:szCs w:val="20"/>
        </w:rPr>
        <w:t>XIXe : fiacre ; cheval ; cocher ; omnibus ; marquise), l’ambiance décrite au 2</w:t>
      </w:r>
      <w:r w:rsidRPr="002253B1">
        <w:rPr>
          <w:rFonts w:asciiTheme="majorHAnsi" w:hAnsiTheme="majorHAnsi"/>
          <w:b/>
          <w:sz w:val="20"/>
          <w:szCs w:val="20"/>
          <w:vertAlign w:val="superscript"/>
        </w:rPr>
        <w:t>e</w:t>
      </w:r>
      <w:r w:rsidRPr="002253B1">
        <w:rPr>
          <w:rFonts w:asciiTheme="majorHAnsi" w:hAnsiTheme="majorHAnsi"/>
          <w:b/>
          <w:sz w:val="20"/>
          <w:szCs w:val="20"/>
        </w:rPr>
        <w:t xml:space="preserve"> paragraphe </w:t>
      </w:r>
      <w:proofErr w:type="gramStart"/>
      <w:r w:rsidRPr="002253B1">
        <w:rPr>
          <w:rFonts w:asciiTheme="majorHAnsi" w:hAnsiTheme="majorHAnsi"/>
          <w:b/>
          <w:sz w:val="20"/>
          <w:szCs w:val="20"/>
        </w:rPr>
        <w:t>( agitation</w:t>
      </w:r>
      <w:proofErr w:type="gramEnd"/>
      <w:r w:rsidRPr="002253B1">
        <w:rPr>
          <w:rFonts w:asciiTheme="majorHAnsi" w:hAnsiTheme="majorHAnsi"/>
          <w:b/>
          <w:sz w:val="20"/>
          <w:szCs w:val="20"/>
        </w:rPr>
        <w:t>, mouvement, bruit, lumière : par contraste avec ce rythme nocturne effréné, les deux personnages déambulent sans se presser) et de voir si l’on peut facilement se représenter la scène décrite.</w:t>
      </w:r>
    </w:p>
    <w:p w:rsidR="003B4BE4" w:rsidRPr="002253B1" w:rsidRDefault="003B4BE4" w:rsidP="002253B1">
      <w:pPr>
        <w:shd w:val="clear" w:color="auto" w:fill="E5B8B7" w:themeFill="accent2" w:themeFillTint="66"/>
        <w:jc w:val="both"/>
        <w:rPr>
          <w:rFonts w:asciiTheme="majorHAnsi" w:hAnsiTheme="majorHAnsi"/>
          <w:b/>
          <w:sz w:val="20"/>
          <w:szCs w:val="20"/>
        </w:rPr>
      </w:pPr>
      <w:r w:rsidRPr="002253B1">
        <w:rPr>
          <w:rFonts w:asciiTheme="majorHAnsi" w:hAnsiTheme="majorHAnsi"/>
          <w:b/>
          <w:sz w:val="20"/>
          <w:szCs w:val="20"/>
        </w:rPr>
        <w:t xml:space="preserve">Nous demandons ensuite aux élèves de percevoir sur quels aspects le portrait de Jean de </w:t>
      </w:r>
      <w:proofErr w:type="spellStart"/>
      <w:r w:rsidRPr="002253B1">
        <w:rPr>
          <w:rFonts w:asciiTheme="majorHAnsi" w:hAnsiTheme="majorHAnsi"/>
          <w:b/>
          <w:sz w:val="20"/>
          <w:szCs w:val="20"/>
        </w:rPr>
        <w:t>Servigny</w:t>
      </w:r>
      <w:proofErr w:type="spellEnd"/>
      <w:r w:rsidRPr="002253B1">
        <w:rPr>
          <w:rFonts w:asciiTheme="majorHAnsi" w:hAnsiTheme="majorHAnsi"/>
          <w:b/>
          <w:sz w:val="20"/>
          <w:szCs w:val="20"/>
        </w:rPr>
        <w:t xml:space="preserve"> se porte (à la fois physique, moral, comportemental, ses habitudes, sa réputation ; saturation d’adjectifs qualificatifs). Enfin, de citer deux expressions qui montrent que les personnages de Jean de </w:t>
      </w:r>
      <w:proofErr w:type="spellStart"/>
      <w:r w:rsidRPr="002253B1">
        <w:rPr>
          <w:rFonts w:asciiTheme="majorHAnsi" w:hAnsiTheme="majorHAnsi"/>
          <w:b/>
          <w:sz w:val="20"/>
          <w:szCs w:val="20"/>
        </w:rPr>
        <w:t>Servigny</w:t>
      </w:r>
      <w:proofErr w:type="spellEnd"/>
      <w:r w:rsidRPr="002253B1">
        <w:rPr>
          <w:rFonts w:asciiTheme="majorHAnsi" w:hAnsiTheme="majorHAnsi"/>
          <w:b/>
          <w:sz w:val="20"/>
          <w:szCs w:val="20"/>
        </w:rPr>
        <w:t xml:space="preserve"> et de Léon </w:t>
      </w:r>
      <w:proofErr w:type="spellStart"/>
      <w:r w:rsidRPr="002253B1">
        <w:rPr>
          <w:rFonts w:asciiTheme="majorHAnsi" w:hAnsiTheme="majorHAnsi"/>
          <w:b/>
          <w:sz w:val="20"/>
          <w:szCs w:val="20"/>
        </w:rPr>
        <w:t>Saval</w:t>
      </w:r>
      <w:proofErr w:type="spellEnd"/>
      <w:r w:rsidRPr="002253B1">
        <w:rPr>
          <w:rFonts w:asciiTheme="majorHAnsi" w:hAnsiTheme="majorHAnsi"/>
          <w:b/>
          <w:sz w:val="20"/>
          <w:szCs w:val="20"/>
        </w:rPr>
        <w:t xml:space="preserve"> appartiennent à des types de personnages, de personnes généralisés.</w:t>
      </w:r>
    </w:p>
    <w:p w:rsidR="003B4BE4" w:rsidRPr="00E01004" w:rsidRDefault="003B4BE4" w:rsidP="003B4BE4">
      <w:pPr>
        <w:rPr>
          <w:rFonts w:asciiTheme="majorHAnsi" w:hAnsiTheme="majorHAnsi"/>
          <w:sz w:val="20"/>
          <w:szCs w:val="20"/>
        </w:rPr>
      </w:pPr>
    </w:p>
    <w:p w:rsidR="003B4BE4" w:rsidRPr="00E01004" w:rsidRDefault="003B4BE4" w:rsidP="00E01004">
      <w:pPr>
        <w:shd w:val="clear" w:color="auto" w:fill="C2D69B" w:themeFill="accent3" w:themeFillTint="99"/>
        <w:jc w:val="center"/>
        <w:rPr>
          <w:rFonts w:asciiTheme="majorHAnsi" w:hAnsiTheme="majorHAnsi"/>
          <w:sz w:val="20"/>
          <w:szCs w:val="20"/>
        </w:rPr>
      </w:pPr>
      <w:r w:rsidRPr="00E01004">
        <w:rPr>
          <w:rFonts w:asciiTheme="majorHAnsi" w:hAnsiTheme="majorHAnsi"/>
          <w:i/>
          <w:iCs/>
          <w:sz w:val="20"/>
          <w:szCs w:val="20"/>
        </w:rPr>
        <w:t>Le boulevard des Capucines et le théâtre du Vaudeville</w:t>
      </w:r>
      <w:r w:rsidRPr="00E01004">
        <w:rPr>
          <w:rFonts w:asciiTheme="majorHAnsi" w:hAnsiTheme="majorHAnsi"/>
          <w:sz w:val="20"/>
          <w:szCs w:val="20"/>
        </w:rPr>
        <w:t xml:space="preserve">, Jean Béraud, 1889, (huile sur toile) musée </w:t>
      </w:r>
      <w:proofErr w:type="spellStart"/>
      <w:r w:rsidRPr="00E01004">
        <w:rPr>
          <w:rFonts w:asciiTheme="majorHAnsi" w:hAnsiTheme="majorHAnsi"/>
          <w:sz w:val="20"/>
          <w:szCs w:val="20"/>
        </w:rPr>
        <w:t>Carnavalet</w:t>
      </w:r>
      <w:proofErr w:type="spellEnd"/>
    </w:p>
    <w:p w:rsidR="003B4BE4" w:rsidRPr="00E01004" w:rsidRDefault="003B4BE4" w:rsidP="003B4BE4">
      <w:pPr>
        <w:rPr>
          <w:rFonts w:asciiTheme="majorHAnsi" w:hAnsiTheme="majorHAnsi"/>
          <w:sz w:val="20"/>
          <w:szCs w:val="20"/>
        </w:rPr>
      </w:pPr>
    </w:p>
    <w:p w:rsidR="003B4BE4" w:rsidRPr="00E01004" w:rsidRDefault="003B4BE4" w:rsidP="003B4BE4">
      <w:pPr>
        <w:rPr>
          <w:rFonts w:asciiTheme="majorHAnsi" w:hAnsiTheme="majorHAnsi"/>
          <w:sz w:val="20"/>
          <w:szCs w:val="20"/>
        </w:rPr>
      </w:pPr>
    </w:p>
    <w:p w:rsidR="003B4BE4" w:rsidRPr="00E01004" w:rsidRDefault="00E01004" w:rsidP="003B4BE4">
      <w:pPr>
        <w:rPr>
          <w:rFonts w:asciiTheme="majorHAnsi" w:hAnsiTheme="majorHAnsi"/>
          <w:sz w:val="20"/>
          <w:szCs w:val="20"/>
        </w:rPr>
      </w:pPr>
      <w:r>
        <w:rPr>
          <w:rFonts w:asciiTheme="majorHAnsi" w:hAnsiTheme="majorHAnsi"/>
          <w:noProof/>
          <w:sz w:val="20"/>
          <w:szCs w:val="20"/>
          <w:lang w:eastAsia="fr-FR"/>
        </w:rPr>
        <w:drawing>
          <wp:anchor distT="0" distB="0" distL="114300" distR="114300" simplePos="0" relativeHeight="251660288" behindDoc="1" locked="0" layoutInCell="1" allowOverlap="1" wp14:anchorId="7FE1E9AE" wp14:editId="18CEA53C">
            <wp:simplePos x="0" y="0"/>
            <wp:positionH relativeFrom="column">
              <wp:posOffset>1295986</wp:posOffset>
            </wp:positionH>
            <wp:positionV relativeFrom="paragraph">
              <wp:posOffset>40477</wp:posOffset>
            </wp:positionV>
            <wp:extent cx="4447386" cy="3024554"/>
            <wp:effectExtent l="19050" t="0" r="0" b="0"/>
            <wp:wrapNone/>
            <wp:docPr id="1" name="Image 1" descr="http://upload.wikimedia.org/wikipedia/commons/3/3c/Th%C3%A9%C3%A2tre_du_Vaudeville_par_Jean_B%C3%A9raud.jpg"/>
            <wp:cNvGraphicFramePr/>
            <a:graphic xmlns:a="http://schemas.openxmlformats.org/drawingml/2006/main">
              <a:graphicData uri="http://schemas.openxmlformats.org/drawingml/2006/picture">
                <pic:pic xmlns:pic="http://schemas.openxmlformats.org/drawingml/2006/picture">
                  <pic:nvPicPr>
                    <pic:cNvPr id="4" name="Espace réservé du contenu 3" descr="http://upload.wikimedia.org/wikipedia/commons/3/3c/Th%C3%A9%C3%A2tre_du_Vaudeville_par_Jean_B%C3%A9raud.jpg"/>
                    <pic:cNvPicPr>
                      <a:picLocks noGrp="1"/>
                    </pic:cNvPicPr>
                  </pic:nvPicPr>
                  <pic:blipFill>
                    <a:blip r:embed="rId8" cstate="print"/>
                    <a:srcRect/>
                    <a:stretch>
                      <a:fillRect/>
                    </a:stretch>
                  </pic:blipFill>
                  <pic:spPr bwMode="auto">
                    <a:xfrm>
                      <a:off x="0" y="0"/>
                      <a:ext cx="4447386" cy="3024554"/>
                    </a:xfrm>
                    <a:prstGeom prst="rect">
                      <a:avLst/>
                    </a:prstGeom>
                    <a:noFill/>
                    <a:ln w="9525">
                      <a:noFill/>
                      <a:miter lim="800000"/>
                      <a:headEnd/>
                      <a:tailEnd/>
                    </a:ln>
                  </pic:spPr>
                </pic:pic>
              </a:graphicData>
            </a:graphic>
          </wp:anchor>
        </w:drawing>
      </w:r>
    </w:p>
    <w:p w:rsidR="00E01004" w:rsidRDefault="00E01004" w:rsidP="003B4BE4">
      <w:pPr>
        <w:rPr>
          <w:rFonts w:asciiTheme="majorHAnsi" w:hAnsiTheme="majorHAnsi"/>
          <w:sz w:val="20"/>
          <w:szCs w:val="20"/>
        </w:rPr>
      </w:pPr>
    </w:p>
    <w:p w:rsidR="00E01004" w:rsidRDefault="00E01004" w:rsidP="003B4BE4">
      <w:pPr>
        <w:rPr>
          <w:rFonts w:asciiTheme="majorHAnsi" w:hAnsiTheme="majorHAnsi"/>
          <w:sz w:val="20"/>
          <w:szCs w:val="20"/>
        </w:rPr>
      </w:pPr>
    </w:p>
    <w:p w:rsidR="00E01004" w:rsidRDefault="00E01004" w:rsidP="003B4BE4">
      <w:pPr>
        <w:rPr>
          <w:rFonts w:asciiTheme="majorHAnsi" w:hAnsiTheme="majorHAnsi"/>
          <w:sz w:val="20"/>
          <w:szCs w:val="20"/>
        </w:rPr>
      </w:pPr>
    </w:p>
    <w:p w:rsidR="00E01004" w:rsidRDefault="00E01004" w:rsidP="003B4BE4">
      <w:pPr>
        <w:rPr>
          <w:rFonts w:asciiTheme="majorHAnsi" w:hAnsiTheme="majorHAnsi"/>
          <w:sz w:val="20"/>
          <w:szCs w:val="20"/>
        </w:rPr>
      </w:pPr>
    </w:p>
    <w:p w:rsidR="00E01004" w:rsidRDefault="00E01004" w:rsidP="003B4BE4">
      <w:pPr>
        <w:rPr>
          <w:rFonts w:asciiTheme="majorHAnsi" w:hAnsiTheme="majorHAnsi"/>
          <w:sz w:val="20"/>
          <w:szCs w:val="20"/>
        </w:rPr>
      </w:pPr>
    </w:p>
    <w:p w:rsidR="00E01004" w:rsidRDefault="00E01004" w:rsidP="003B4BE4">
      <w:pPr>
        <w:rPr>
          <w:rFonts w:asciiTheme="majorHAnsi" w:hAnsiTheme="majorHAnsi"/>
          <w:sz w:val="20"/>
          <w:szCs w:val="20"/>
        </w:rPr>
      </w:pPr>
    </w:p>
    <w:p w:rsidR="00E01004" w:rsidRDefault="00E01004" w:rsidP="003B4BE4">
      <w:pPr>
        <w:rPr>
          <w:rFonts w:asciiTheme="majorHAnsi" w:hAnsiTheme="majorHAnsi"/>
          <w:sz w:val="20"/>
          <w:szCs w:val="20"/>
        </w:rPr>
      </w:pPr>
    </w:p>
    <w:p w:rsidR="00E01004" w:rsidRDefault="00E01004" w:rsidP="003B4BE4">
      <w:pPr>
        <w:rPr>
          <w:rFonts w:asciiTheme="majorHAnsi" w:hAnsiTheme="majorHAnsi"/>
          <w:sz w:val="20"/>
          <w:szCs w:val="20"/>
        </w:rPr>
      </w:pPr>
    </w:p>
    <w:p w:rsidR="00E01004" w:rsidRDefault="00E01004" w:rsidP="003B4BE4">
      <w:pPr>
        <w:rPr>
          <w:rFonts w:asciiTheme="majorHAnsi" w:hAnsiTheme="majorHAnsi"/>
          <w:sz w:val="20"/>
          <w:szCs w:val="20"/>
        </w:rPr>
      </w:pPr>
    </w:p>
    <w:p w:rsidR="00E01004" w:rsidRDefault="00E01004" w:rsidP="003B4BE4">
      <w:pPr>
        <w:rPr>
          <w:rFonts w:asciiTheme="majorHAnsi" w:hAnsiTheme="majorHAnsi"/>
          <w:sz w:val="20"/>
          <w:szCs w:val="20"/>
        </w:rPr>
      </w:pPr>
    </w:p>
    <w:p w:rsidR="00E01004" w:rsidRDefault="00E01004" w:rsidP="003B4BE4">
      <w:pPr>
        <w:rPr>
          <w:rFonts w:asciiTheme="majorHAnsi" w:hAnsiTheme="majorHAnsi"/>
          <w:sz w:val="20"/>
          <w:szCs w:val="20"/>
        </w:rPr>
      </w:pPr>
    </w:p>
    <w:p w:rsidR="00E01004" w:rsidRDefault="00E01004" w:rsidP="003B4BE4">
      <w:pPr>
        <w:rPr>
          <w:rFonts w:asciiTheme="majorHAnsi" w:hAnsiTheme="majorHAnsi"/>
          <w:sz w:val="20"/>
          <w:szCs w:val="20"/>
        </w:rPr>
      </w:pPr>
    </w:p>
    <w:p w:rsidR="00E01004" w:rsidRDefault="00E01004" w:rsidP="003B4BE4">
      <w:pPr>
        <w:rPr>
          <w:rFonts w:asciiTheme="majorHAnsi" w:hAnsiTheme="majorHAnsi"/>
          <w:sz w:val="20"/>
          <w:szCs w:val="20"/>
        </w:rPr>
      </w:pPr>
    </w:p>
    <w:p w:rsidR="00E01004" w:rsidRDefault="00E01004" w:rsidP="003B4BE4">
      <w:pPr>
        <w:rPr>
          <w:rFonts w:asciiTheme="majorHAnsi" w:hAnsiTheme="majorHAnsi"/>
          <w:sz w:val="20"/>
          <w:szCs w:val="20"/>
        </w:rPr>
      </w:pPr>
    </w:p>
    <w:p w:rsidR="00E01004" w:rsidRDefault="00E01004" w:rsidP="003B4BE4">
      <w:pPr>
        <w:rPr>
          <w:rFonts w:asciiTheme="majorHAnsi" w:hAnsiTheme="majorHAnsi"/>
          <w:sz w:val="20"/>
          <w:szCs w:val="20"/>
        </w:rPr>
      </w:pPr>
    </w:p>
    <w:p w:rsidR="00E01004" w:rsidRDefault="00E01004" w:rsidP="003B4BE4">
      <w:pPr>
        <w:rPr>
          <w:rFonts w:asciiTheme="majorHAnsi" w:hAnsiTheme="majorHAnsi"/>
          <w:sz w:val="20"/>
          <w:szCs w:val="20"/>
        </w:rPr>
      </w:pPr>
    </w:p>
    <w:p w:rsidR="00E01004" w:rsidRDefault="00E01004" w:rsidP="003B4BE4">
      <w:pPr>
        <w:rPr>
          <w:rFonts w:asciiTheme="majorHAnsi" w:hAnsiTheme="majorHAnsi"/>
          <w:sz w:val="20"/>
          <w:szCs w:val="20"/>
        </w:rPr>
      </w:pPr>
    </w:p>
    <w:p w:rsidR="00E01004" w:rsidRDefault="00E01004" w:rsidP="003B4BE4">
      <w:pPr>
        <w:rPr>
          <w:rFonts w:asciiTheme="majorHAnsi" w:hAnsiTheme="majorHAnsi"/>
          <w:sz w:val="20"/>
          <w:szCs w:val="20"/>
        </w:rPr>
      </w:pPr>
    </w:p>
    <w:p w:rsidR="00E01004" w:rsidRDefault="00E01004" w:rsidP="003B4BE4">
      <w:pPr>
        <w:rPr>
          <w:rFonts w:asciiTheme="majorHAnsi" w:hAnsiTheme="majorHAnsi"/>
          <w:sz w:val="20"/>
          <w:szCs w:val="20"/>
        </w:rPr>
      </w:pPr>
    </w:p>
    <w:p w:rsidR="00E01004" w:rsidRDefault="00E01004" w:rsidP="003B4BE4">
      <w:pPr>
        <w:rPr>
          <w:rFonts w:asciiTheme="majorHAnsi" w:hAnsiTheme="majorHAnsi"/>
          <w:sz w:val="20"/>
          <w:szCs w:val="20"/>
        </w:rPr>
      </w:pPr>
    </w:p>
    <w:p w:rsidR="00E01004" w:rsidRDefault="00E01004" w:rsidP="003B4BE4">
      <w:pPr>
        <w:rPr>
          <w:rFonts w:asciiTheme="majorHAnsi" w:hAnsiTheme="majorHAnsi"/>
          <w:sz w:val="20"/>
          <w:szCs w:val="20"/>
        </w:rPr>
      </w:pPr>
    </w:p>
    <w:p w:rsidR="00E01004" w:rsidRDefault="00E01004" w:rsidP="003B4BE4">
      <w:pPr>
        <w:rPr>
          <w:rFonts w:asciiTheme="majorHAnsi" w:hAnsiTheme="majorHAnsi"/>
          <w:sz w:val="20"/>
          <w:szCs w:val="20"/>
        </w:rPr>
      </w:pPr>
    </w:p>
    <w:p w:rsidR="003B4BE4" w:rsidRPr="002253B1" w:rsidRDefault="003B4BE4" w:rsidP="002253B1">
      <w:pPr>
        <w:shd w:val="clear" w:color="auto" w:fill="E5B8B7" w:themeFill="accent2" w:themeFillTint="66"/>
        <w:jc w:val="both"/>
        <w:rPr>
          <w:rFonts w:asciiTheme="majorHAnsi" w:hAnsiTheme="majorHAnsi"/>
          <w:b/>
          <w:sz w:val="20"/>
          <w:szCs w:val="20"/>
        </w:rPr>
      </w:pPr>
      <w:r w:rsidRPr="002253B1">
        <w:rPr>
          <w:rFonts w:asciiTheme="majorHAnsi" w:hAnsiTheme="majorHAnsi"/>
          <w:b/>
          <w:sz w:val="20"/>
          <w:szCs w:val="20"/>
        </w:rPr>
        <w:t>Il s’agit de repérer tous les éléments qui ancrent la scène dans un contexte précis (Paris du milieu du XIXe siècle : chapeaux haut-de-forme ; uniformes du brigadier et du soldat ; jupes bouffantes, bottines et chapeau bibi des dames, chevaux tirant des fiacres ; omnibus à impériale ; les colonnes Morris qui étalent leurs affiches multicolores) et d’établir un lien entre le tableau et l’extrait de Maupassant (le nom du théâtre, la turbulence de la vie parisienne, activité, mouvement, foule, Paris mondain, fiacres / omnibus). Nous indiquerons où se situe le spectateur (à l’angle des deux rues), puis ce que font les quatre personnages du 1</w:t>
      </w:r>
      <w:r w:rsidRPr="002253B1">
        <w:rPr>
          <w:rFonts w:asciiTheme="majorHAnsi" w:hAnsiTheme="majorHAnsi"/>
          <w:b/>
          <w:sz w:val="20"/>
          <w:szCs w:val="20"/>
          <w:vertAlign w:val="superscript"/>
        </w:rPr>
        <w:t>er</w:t>
      </w:r>
      <w:r w:rsidRPr="002253B1">
        <w:rPr>
          <w:rFonts w:asciiTheme="majorHAnsi" w:hAnsiTheme="majorHAnsi"/>
          <w:b/>
          <w:sz w:val="20"/>
          <w:szCs w:val="20"/>
        </w:rPr>
        <w:t xml:space="preserve"> plan (salut du soldat à l’officier, auquel semble faire écho celui du bourgeois à une jeune femme). Nous inviterons les élèves à réfléchir à l’importance du personnage qui lit en arrière-plan (rappel de l’importance de la presse) et à comprendre en quoi ce tableau s’inscrit dans une esthétique réaliste (Jean Béraud = chroniqueur de son temps ; représentation d’un décor, d’un lieu, d’une ambiance ; mise en scène de personnages caractérisés par leur attitude, leur habit, leur posture, leurs accessoires ; prise en compte des données sociales pour réaliser un document d’époque dans l’œuvre d’art)</w:t>
      </w:r>
      <w:r w:rsidR="002253B1">
        <w:rPr>
          <w:rFonts w:asciiTheme="majorHAnsi" w:hAnsiTheme="majorHAnsi"/>
          <w:b/>
          <w:sz w:val="20"/>
          <w:szCs w:val="20"/>
        </w:rPr>
        <w:t>.</w:t>
      </w:r>
    </w:p>
    <w:p w:rsidR="003B4BE4" w:rsidRPr="00E01004" w:rsidRDefault="003B4BE4" w:rsidP="003B4BE4">
      <w:pPr>
        <w:rPr>
          <w:rFonts w:asciiTheme="majorHAnsi" w:hAnsiTheme="majorHAnsi"/>
          <w:sz w:val="20"/>
          <w:szCs w:val="20"/>
        </w:rPr>
      </w:pPr>
    </w:p>
    <w:p w:rsidR="008C2C21" w:rsidRPr="00E01004" w:rsidRDefault="002253B1" w:rsidP="00E01004">
      <w:pPr>
        <w:rPr>
          <w:rFonts w:asciiTheme="majorHAnsi" w:hAnsiTheme="majorHAnsi"/>
          <w:sz w:val="20"/>
          <w:szCs w:val="20"/>
        </w:rPr>
      </w:pPr>
      <w:r w:rsidRPr="00E01004">
        <w:rPr>
          <w:rFonts w:asciiTheme="majorHAnsi" w:hAnsiTheme="majorHAnsi"/>
          <w:sz w:val="20"/>
          <w:szCs w:val="20"/>
        </w:rPr>
        <w:t>Prolongement</w:t>
      </w:r>
      <w:r w:rsidR="00E01004">
        <w:rPr>
          <w:rFonts w:asciiTheme="majorHAnsi" w:hAnsiTheme="majorHAnsi"/>
          <w:sz w:val="20"/>
          <w:szCs w:val="20"/>
        </w:rPr>
        <w:t xml:space="preserve"> de la séance sur le réalisme en peinture : </w:t>
      </w:r>
    </w:p>
    <w:p w:rsidR="008C2C21" w:rsidRPr="00E01004" w:rsidRDefault="002253B1" w:rsidP="00E01004">
      <w:pPr>
        <w:ind w:left="720"/>
        <w:rPr>
          <w:rFonts w:asciiTheme="majorHAnsi" w:hAnsiTheme="majorHAnsi"/>
          <w:sz w:val="20"/>
          <w:szCs w:val="20"/>
        </w:rPr>
      </w:pPr>
      <w:r w:rsidRPr="00E01004">
        <w:rPr>
          <w:rFonts w:asciiTheme="majorHAnsi" w:hAnsiTheme="majorHAnsi"/>
          <w:sz w:val="20"/>
          <w:szCs w:val="20"/>
        </w:rPr>
        <w:t> </w:t>
      </w:r>
    </w:p>
    <w:p w:rsidR="008C2C21" w:rsidRPr="00E01004" w:rsidRDefault="002253B1" w:rsidP="00E01004">
      <w:pPr>
        <w:rPr>
          <w:rFonts w:asciiTheme="majorHAnsi" w:hAnsiTheme="majorHAnsi"/>
          <w:sz w:val="20"/>
          <w:szCs w:val="20"/>
        </w:rPr>
      </w:pPr>
      <w:r w:rsidRPr="00E01004">
        <w:rPr>
          <w:rFonts w:asciiTheme="majorHAnsi" w:hAnsiTheme="majorHAnsi"/>
          <w:sz w:val="20"/>
          <w:szCs w:val="20"/>
        </w:rPr>
        <w:t xml:space="preserve">Voici un groupement de cinq tableaux appartenant à l’esthétique réaliste. </w:t>
      </w:r>
      <w:r w:rsidR="00E01004">
        <w:rPr>
          <w:rFonts w:asciiTheme="majorHAnsi" w:hAnsiTheme="majorHAnsi"/>
          <w:sz w:val="20"/>
          <w:szCs w:val="20"/>
        </w:rPr>
        <w:t xml:space="preserve"> </w:t>
      </w:r>
      <w:r w:rsidRPr="00E01004">
        <w:rPr>
          <w:rFonts w:asciiTheme="majorHAnsi" w:hAnsiTheme="majorHAnsi"/>
          <w:sz w:val="20"/>
          <w:szCs w:val="20"/>
        </w:rPr>
        <w:t xml:space="preserve">Retrouvez, pour chacun, le titre et le peintre qui lui correspondent : </w:t>
      </w:r>
    </w:p>
    <w:p w:rsidR="008C2C21" w:rsidRPr="00E01004" w:rsidRDefault="002253B1" w:rsidP="003B4BE4">
      <w:pPr>
        <w:numPr>
          <w:ilvl w:val="0"/>
          <w:numId w:val="3"/>
        </w:numPr>
        <w:rPr>
          <w:rFonts w:asciiTheme="majorHAnsi" w:hAnsiTheme="majorHAnsi"/>
          <w:sz w:val="20"/>
          <w:szCs w:val="20"/>
        </w:rPr>
      </w:pPr>
      <w:r w:rsidRPr="00E01004">
        <w:rPr>
          <w:rFonts w:asciiTheme="majorHAnsi" w:hAnsiTheme="majorHAnsi"/>
          <w:sz w:val="20"/>
          <w:szCs w:val="20"/>
        </w:rPr>
        <w:t xml:space="preserve">Gustave Caillebotte, </w:t>
      </w:r>
      <w:r w:rsidRPr="00E01004">
        <w:rPr>
          <w:rFonts w:asciiTheme="majorHAnsi" w:hAnsiTheme="majorHAnsi"/>
          <w:i/>
          <w:iCs/>
          <w:sz w:val="20"/>
          <w:szCs w:val="20"/>
        </w:rPr>
        <w:t>Rue de Paris par temps de pluie</w:t>
      </w:r>
      <w:r w:rsidRPr="00E01004">
        <w:rPr>
          <w:rFonts w:asciiTheme="majorHAnsi" w:hAnsiTheme="majorHAnsi"/>
          <w:sz w:val="20"/>
          <w:szCs w:val="20"/>
        </w:rPr>
        <w:t>, 1875</w:t>
      </w:r>
    </w:p>
    <w:p w:rsidR="008C2C21" w:rsidRPr="00E01004" w:rsidRDefault="002253B1" w:rsidP="003B4BE4">
      <w:pPr>
        <w:numPr>
          <w:ilvl w:val="0"/>
          <w:numId w:val="3"/>
        </w:numPr>
        <w:rPr>
          <w:rFonts w:asciiTheme="majorHAnsi" w:hAnsiTheme="majorHAnsi"/>
          <w:sz w:val="20"/>
          <w:szCs w:val="20"/>
        </w:rPr>
      </w:pPr>
      <w:r w:rsidRPr="00E01004">
        <w:rPr>
          <w:rFonts w:asciiTheme="majorHAnsi" w:hAnsiTheme="majorHAnsi"/>
          <w:sz w:val="20"/>
          <w:szCs w:val="20"/>
        </w:rPr>
        <w:t xml:space="preserve">Jean Béraud, </w:t>
      </w:r>
      <w:r w:rsidRPr="00E01004">
        <w:rPr>
          <w:rFonts w:asciiTheme="majorHAnsi" w:hAnsiTheme="majorHAnsi"/>
          <w:i/>
          <w:iCs/>
          <w:sz w:val="20"/>
          <w:szCs w:val="20"/>
        </w:rPr>
        <w:t xml:space="preserve">La Pâtisserie Cloppe, </w:t>
      </w:r>
      <w:r w:rsidRPr="00E01004">
        <w:rPr>
          <w:rFonts w:asciiTheme="majorHAnsi" w:hAnsiTheme="majorHAnsi"/>
          <w:sz w:val="20"/>
          <w:szCs w:val="20"/>
        </w:rPr>
        <w:t>1889</w:t>
      </w:r>
    </w:p>
    <w:p w:rsidR="008C2C21" w:rsidRPr="00E01004" w:rsidRDefault="002253B1" w:rsidP="003B4BE4">
      <w:pPr>
        <w:numPr>
          <w:ilvl w:val="0"/>
          <w:numId w:val="3"/>
        </w:numPr>
        <w:rPr>
          <w:rFonts w:asciiTheme="majorHAnsi" w:hAnsiTheme="majorHAnsi"/>
          <w:sz w:val="20"/>
          <w:szCs w:val="20"/>
        </w:rPr>
      </w:pPr>
      <w:r w:rsidRPr="00E01004">
        <w:rPr>
          <w:rFonts w:asciiTheme="majorHAnsi" w:hAnsiTheme="majorHAnsi"/>
          <w:sz w:val="20"/>
          <w:szCs w:val="20"/>
        </w:rPr>
        <w:t xml:space="preserve">Edouard Manet, </w:t>
      </w:r>
      <w:r w:rsidRPr="00E01004">
        <w:rPr>
          <w:rFonts w:asciiTheme="majorHAnsi" w:hAnsiTheme="majorHAnsi"/>
          <w:i/>
          <w:iCs/>
          <w:sz w:val="20"/>
          <w:szCs w:val="20"/>
        </w:rPr>
        <w:t>Nana</w:t>
      </w:r>
      <w:r w:rsidRPr="00E01004">
        <w:rPr>
          <w:rFonts w:asciiTheme="majorHAnsi" w:hAnsiTheme="majorHAnsi"/>
          <w:sz w:val="20"/>
          <w:szCs w:val="20"/>
        </w:rPr>
        <w:t>, 1877</w:t>
      </w:r>
    </w:p>
    <w:p w:rsidR="008C2C21" w:rsidRPr="00E01004" w:rsidRDefault="002253B1" w:rsidP="003B4BE4">
      <w:pPr>
        <w:numPr>
          <w:ilvl w:val="0"/>
          <w:numId w:val="3"/>
        </w:numPr>
        <w:rPr>
          <w:rFonts w:asciiTheme="majorHAnsi" w:hAnsiTheme="majorHAnsi"/>
          <w:sz w:val="20"/>
          <w:szCs w:val="20"/>
        </w:rPr>
      </w:pPr>
      <w:r w:rsidRPr="00E01004">
        <w:rPr>
          <w:rFonts w:asciiTheme="majorHAnsi" w:hAnsiTheme="majorHAnsi"/>
          <w:sz w:val="20"/>
          <w:szCs w:val="20"/>
        </w:rPr>
        <w:t xml:space="preserve">Jean-Baptiste Corot, </w:t>
      </w:r>
      <w:r w:rsidRPr="00E01004">
        <w:rPr>
          <w:rFonts w:asciiTheme="majorHAnsi" w:hAnsiTheme="majorHAnsi"/>
          <w:i/>
          <w:iCs/>
          <w:sz w:val="20"/>
          <w:szCs w:val="20"/>
        </w:rPr>
        <w:t>Le Beffroi de Douai</w:t>
      </w:r>
      <w:r w:rsidRPr="00E01004">
        <w:rPr>
          <w:rFonts w:asciiTheme="majorHAnsi" w:hAnsiTheme="majorHAnsi"/>
          <w:sz w:val="20"/>
          <w:szCs w:val="20"/>
        </w:rPr>
        <w:t>, 1871</w:t>
      </w:r>
    </w:p>
    <w:p w:rsidR="008C2C21" w:rsidRPr="00E01004" w:rsidRDefault="002253B1" w:rsidP="003B4BE4">
      <w:pPr>
        <w:numPr>
          <w:ilvl w:val="0"/>
          <w:numId w:val="3"/>
        </w:numPr>
        <w:rPr>
          <w:rFonts w:asciiTheme="majorHAnsi" w:hAnsiTheme="majorHAnsi"/>
          <w:sz w:val="20"/>
          <w:szCs w:val="20"/>
        </w:rPr>
      </w:pPr>
      <w:r w:rsidRPr="00E01004">
        <w:rPr>
          <w:rFonts w:asciiTheme="majorHAnsi" w:hAnsiTheme="majorHAnsi"/>
          <w:sz w:val="20"/>
          <w:szCs w:val="20"/>
        </w:rPr>
        <w:t xml:space="preserve">Jean-François Millet, </w:t>
      </w:r>
      <w:r w:rsidRPr="00E01004">
        <w:rPr>
          <w:rFonts w:asciiTheme="majorHAnsi" w:hAnsiTheme="majorHAnsi"/>
          <w:i/>
          <w:iCs/>
          <w:sz w:val="20"/>
          <w:szCs w:val="20"/>
        </w:rPr>
        <w:t>L’</w:t>
      </w:r>
      <w:proofErr w:type="spellStart"/>
      <w:r w:rsidRPr="00E01004">
        <w:rPr>
          <w:rFonts w:asciiTheme="majorHAnsi" w:hAnsiTheme="majorHAnsi"/>
          <w:i/>
          <w:iCs/>
          <w:sz w:val="20"/>
          <w:szCs w:val="20"/>
        </w:rPr>
        <w:t>Angelus</w:t>
      </w:r>
      <w:proofErr w:type="spellEnd"/>
      <w:r w:rsidRPr="00E01004">
        <w:rPr>
          <w:rFonts w:asciiTheme="majorHAnsi" w:hAnsiTheme="majorHAnsi"/>
          <w:sz w:val="20"/>
          <w:szCs w:val="20"/>
        </w:rPr>
        <w:t>, 1858</w:t>
      </w:r>
    </w:p>
    <w:p w:rsidR="003B4BE4" w:rsidRPr="00E01004" w:rsidRDefault="003B4BE4" w:rsidP="003B4BE4">
      <w:pPr>
        <w:rPr>
          <w:rFonts w:asciiTheme="majorHAnsi" w:hAnsiTheme="majorHAnsi"/>
          <w:sz w:val="20"/>
          <w:szCs w:val="20"/>
        </w:rPr>
      </w:pPr>
    </w:p>
    <w:p w:rsidR="003B4BE4" w:rsidRPr="002253B1" w:rsidRDefault="003B4BE4" w:rsidP="002253B1">
      <w:pPr>
        <w:shd w:val="clear" w:color="auto" w:fill="E5B8B7" w:themeFill="accent2" w:themeFillTint="66"/>
        <w:jc w:val="both"/>
        <w:rPr>
          <w:rFonts w:asciiTheme="majorHAnsi" w:hAnsiTheme="majorHAnsi"/>
          <w:b/>
          <w:sz w:val="20"/>
          <w:szCs w:val="20"/>
        </w:rPr>
      </w:pPr>
      <w:r w:rsidRPr="002253B1">
        <w:rPr>
          <w:rFonts w:asciiTheme="majorHAnsi" w:hAnsiTheme="majorHAnsi"/>
          <w:b/>
          <w:sz w:val="20"/>
          <w:szCs w:val="20"/>
        </w:rPr>
        <w:t>On proposera aux élèves de choisir, par groupes, un tableau et de définir les éléments qui en font une représentation réaliste du XIXe siècle.</w:t>
      </w:r>
    </w:p>
    <w:p w:rsidR="003B4BE4" w:rsidRPr="002253B1" w:rsidRDefault="003B4BE4" w:rsidP="002253B1">
      <w:pPr>
        <w:shd w:val="clear" w:color="auto" w:fill="E5B8B7" w:themeFill="accent2" w:themeFillTint="66"/>
        <w:jc w:val="both"/>
        <w:rPr>
          <w:rFonts w:asciiTheme="majorHAnsi" w:hAnsiTheme="majorHAnsi"/>
          <w:b/>
          <w:sz w:val="20"/>
          <w:szCs w:val="20"/>
        </w:rPr>
      </w:pPr>
      <w:r w:rsidRPr="002253B1">
        <w:rPr>
          <w:rFonts w:asciiTheme="majorHAnsi" w:hAnsiTheme="majorHAnsi"/>
          <w:b/>
          <w:sz w:val="20"/>
          <w:szCs w:val="20"/>
        </w:rPr>
        <w:t>Dans un travail de reprise, il conviendra de regrouper les scènes de ville, scènes parisiennes (Caillebotte, Béraud), les scènes de campagne (Corot, Millet) et de noter l’aspect intimiste du tableau de Manet.</w:t>
      </w:r>
    </w:p>
    <w:p w:rsidR="003B4BE4" w:rsidRPr="00E01004" w:rsidRDefault="003B4BE4" w:rsidP="003B4BE4">
      <w:pPr>
        <w:rPr>
          <w:rFonts w:asciiTheme="majorHAnsi" w:hAnsiTheme="majorHAnsi"/>
          <w:sz w:val="20"/>
          <w:szCs w:val="20"/>
        </w:rPr>
      </w:pPr>
    </w:p>
    <w:p w:rsidR="003B4BE4" w:rsidRPr="00E01004" w:rsidRDefault="00E01004" w:rsidP="003B4BE4">
      <w:pPr>
        <w:rPr>
          <w:rFonts w:asciiTheme="majorHAnsi" w:hAnsiTheme="majorHAnsi"/>
          <w:sz w:val="20"/>
          <w:szCs w:val="20"/>
        </w:rPr>
      </w:pPr>
      <w:r>
        <w:rPr>
          <w:rFonts w:asciiTheme="majorHAnsi" w:hAnsiTheme="majorHAnsi"/>
          <w:noProof/>
          <w:sz w:val="20"/>
          <w:szCs w:val="20"/>
          <w:lang w:eastAsia="fr-FR"/>
        </w:rPr>
        <w:drawing>
          <wp:anchor distT="0" distB="0" distL="114300" distR="114300" simplePos="0" relativeHeight="251665408" behindDoc="1" locked="0" layoutInCell="1" allowOverlap="1" wp14:anchorId="4AA5AD5D" wp14:editId="50F895F6">
            <wp:simplePos x="0" y="0"/>
            <wp:positionH relativeFrom="column">
              <wp:posOffset>3616960</wp:posOffset>
            </wp:positionH>
            <wp:positionV relativeFrom="paragraph">
              <wp:posOffset>25400</wp:posOffset>
            </wp:positionV>
            <wp:extent cx="1799590" cy="1115060"/>
            <wp:effectExtent l="19050" t="0" r="0" b="0"/>
            <wp:wrapNone/>
            <wp:docPr id="11" name="Image 11" descr="http://www.impressionism-art.org/data/media/163/beraud-jean-02.jpg"/>
            <wp:cNvGraphicFramePr/>
            <a:graphic xmlns:a="http://schemas.openxmlformats.org/drawingml/2006/main">
              <a:graphicData uri="http://schemas.openxmlformats.org/drawingml/2006/picture">
                <pic:pic xmlns:pic="http://schemas.openxmlformats.org/drawingml/2006/picture">
                  <pic:nvPicPr>
                    <pic:cNvPr id="5" name="Image 4" descr="http://www.impressionism-art.org/data/media/163/beraud-jean-02.jpg"/>
                    <pic:cNvPicPr/>
                  </pic:nvPicPr>
                  <pic:blipFill>
                    <a:blip r:embed="rId9" cstate="print"/>
                    <a:srcRect/>
                    <a:stretch>
                      <a:fillRect/>
                    </a:stretch>
                  </pic:blipFill>
                  <pic:spPr bwMode="auto">
                    <a:xfrm>
                      <a:off x="0" y="0"/>
                      <a:ext cx="1799590" cy="1115060"/>
                    </a:xfrm>
                    <a:prstGeom prst="rect">
                      <a:avLst/>
                    </a:prstGeom>
                    <a:noFill/>
                    <a:ln w="9525">
                      <a:noFill/>
                      <a:miter lim="800000"/>
                      <a:headEnd/>
                      <a:tailEnd/>
                    </a:ln>
                  </pic:spPr>
                </pic:pic>
              </a:graphicData>
            </a:graphic>
          </wp:anchor>
        </w:drawing>
      </w:r>
    </w:p>
    <w:p w:rsidR="003B4BE4" w:rsidRPr="00E01004" w:rsidRDefault="00E01004" w:rsidP="003B4BE4">
      <w:pPr>
        <w:rPr>
          <w:rFonts w:asciiTheme="majorHAnsi" w:hAnsiTheme="majorHAnsi"/>
          <w:sz w:val="20"/>
          <w:szCs w:val="20"/>
        </w:rPr>
      </w:pPr>
      <w:r>
        <w:rPr>
          <w:rFonts w:asciiTheme="majorHAnsi" w:hAnsiTheme="majorHAnsi"/>
          <w:noProof/>
          <w:sz w:val="20"/>
          <w:szCs w:val="20"/>
          <w:lang w:eastAsia="fr-FR"/>
        </w:rPr>
        <w:drawing>
          <wp:anchor distT="0" distB="0" distL="114300" distR="114300" simplePos="0" relativeHeight="251662336" behindDoc="1" locked="0" layoutInCell="1" allowOverlap="1" wp14:anchorId="6B9DDBA7" wp14:editId="220074FB">
            <wp:simplePos x="0" y="0"/>
            <wp:positionH relativeFrom="column">
              <wp:posOffset>2010466</wp:posOffset>
            </wp:positionH>
            <wp:positionV relativeFrom="paragraph">
              <wp:posOffset>118187</wp:posOffset>
            </wp:positionV>
            <wp:extent cx="1346313" cy="2029767"/>
            <wp:effectExtent l="19050" t="0" r="6237" b="0"/>
            <wp:wrapNone/>
            <wp:docPr id="5" name="Image 5" descr="http://www.reproductions-tableaux.com/images/nana.jpg"/>
            <wp:cNvGraphicFramePr/>
            <a:graphic xmlns:a="http://schemas.openxmlformats.org/drawingml/2006/main">
              <a:graphicData uri="http://schemas.openxmlformats.org/drawingml/2006/picture">
                <pic:pic xmlns:pic="http://schemas.openxmlformats.org/drawingml/2006/picture">
                  <pic:nvPicPr>
                    <pic:cNvPr id="8" name="Image 7" descr="http://www.reproductions-tableaux.com/images/nana.jpg"/>
                    <pic:cNvPicPr/>
                  </pic:nvPicPr>
                  <pic:blipFill>
                    <a:blip r:embed="rId10" cstate="print"/>
                    <a:srcRect/>
                    <a:stretch>
                      <a:fillRect/>
                    </a:stretch>
                  </pic:blipFill>
                  <pic:spPr bwMode="auto">
                    <a:xfrm>
                      <a:off x="0" y="0"/>
                      <a:ext cx="1346109" cy="2029460"/>
                    </a:xfrm>
                    <a:prstGeom prst="rect">
                      <a:avLst/>
                    </a:prstGeom>
                    <a:noFill/>
                    <a:ln w="9525">
                      <a:noFill/>
                      <a:miter lim="800000"/>
                      <a:headEnd/>
                      <a:tailEnd/>
                    </a:ln>
                  </pic:spPr>
                </pic:pic>
              </a:graphicData>
            </a:graphic>
          </wp:anchor>
        </w:drawing>
      </w:r>
    </w:p>
    <w:p w:rsidR="003B4BE4" w:rsidRPr="00E01004" w:rsidRDefault="003B4BE4" w:rsidP="003B4BE4">
      <w:pPr>
        <w:rPr>
          <w:rFonts w:asciiTheme="majorHAnsi" w:hAnsiTheme="majorHAnsi"/>
          <w:sz w:val="20"/>
          <w:szCs w:val="20"/>
        </w:rPr>
      </w:pPr>
    </w:p>
    <w:p w:rsidR="003B4BE4" w:rsidRPr="00E01004" w:rsidRDefault="00E01004" w:rsidP="003B4BE4">
      <w:pPr>
        <w:rPr>
          <w:rFonts w:asciiTheme="majorHAnsi" w:hAnsiTheme="majorHAnsi"/>
          <w:sz w:val="20"/>
          <w:szCs w:val="20"/>
        </w:rPr>
      </w:pPr>
      <w:r>
        <w:rPr>
          <w:rFonts w:asciiTheme="majorHAnsi" w:hAnsiTheme="majorHAnsi"/>
          <w:noProof/>
          <w:sz w:val="20"/>
          <w:szCs w:val="20"/>
          <w:lang w:eastAsia="fr-FR"/>
        </w:rPr>
        <w:drawing>
          <wp:anchor distT="0" distB="0" distL="114300" distR="114300" simplePos="0" relativeHeight="251663360" behindDoc="1" locked="0" layoutInCell="1" allowOverlap="1" wp14:anchorId="06947676" wp14:editId="089145F7">
            <wp:simplePos x="0" y="0"/>
            <wp:positionH relativeFrom="column">
              <wp:posOffset>-140970</wp:posOffset>
            </wp:positionH>
            <wp:positionV relativeFrom="paragraph">
              <wp:posOffset>71120</wp:posOffset>
            </wp:positionV>
            <wp:extent cx="1698625" cy="1265555"/>
            <wp:effectExtent l="19050" t="0" r="0" b="0"/>
            <wp:wrapNone/>
            <wp:docPr id="8" name="Image 8" descr="http://www.etanchermasoif.com/wp-content/uploads/2010/06/placedeleuropetempsdepluie-Caillebotte2.jpg"/>
            <wp:cNvGraphicFramePr/>
            <a:graphic xmlns:a="http://schemas.openxmlformats.org/drawingml/2006/main">
              <a:graphicData uri="http://schemas.openxmlformats.org/drawingml/2006/picture">
                <pic:pic xmlns:pic="http://schemas.openxmlformats.org/drawingml/2006/picture">
                  <pic:nvPicPr>
                    <pic:cNvPr id="7" name="Image 6" descr="http://www.etanchermasoif.com/wp-content/uploads/2010/06/placedeleuropetempsdepluie-Caillebotte2.jpg"/>
                    <pic:cNvPicPr/>
                  </pic:nvPicPr>
                  <pic:blipFill>
                    <a:blip r:embed="rId11" cstate="print"/>
                    <a:srcRect/>
                    <a:stretch>
                      <a:fillRect/>
                    </a:stretch>
                  </pic:blipFill>
                  <pic:spPr bwMode="auto">
                    <a:xfrm>
                      <a:off x="0" y="0"/>
                      <a:ext cx="1698625" cy="1265555"/>
                    </a:xfrm>
                    <a:prstGeom prst="rect">
                      <a:avLst/>
                    </a:prstGeom>
                    <a:noFill/>
                    <a:ln w="9525">
                      <a:noFill/>
                      <a:miter lim="800000"/>
                      <a:headEnd/>
                      <a:tailEnd/>
                    </a:ln>
                  </pic:spPr>
                </pic:pic>
              </a:graphicData>
            </a:graphic>
          </wp:anchor>
        </w:drawing>
      </w:r>
    </w:p>
    <w:p w:rsidR="003B4BE4" w:rsidRPr="00E01004" w:rsidRDefault="00E01004" w:rsidP="003B4BE4">
      <w:pPr>
        <w:tabs>
          <w:tab w:val="left" w:pos="1234"/>
        </w:tabs>
        <w:rPr>
          <w:rFonts w:asciiTheme="majorHAnsi" w:hAnsiTheme="majorHAnsi"/>
          <w:sz w:val="20"/>
          <w:szCs w:val="20"/>
        </w:rPr>
      </w:pPr>
      <w:r>
        <w:rPr>
          <w:rFonts w:asciiTheme="majorHAnsi" w:hAnsiTheme="majorHAnsi"/>
          <w:noProof/>
          <w:sz w:val="20"/>
          <w:szCs w:val="20"/>
          <w:lang w:eastAsia="fr-FR"/>
        </w:rPr>
        <w:drawing>
          <wp:anchor distT="0" distB="0" distL="114300" distR="114300" simplePos="0" relativeHeight="251661312" behindDoc="1" locked="0" layoutInCell="1" allowOverlap="1" wp14:anchorId="4835D7F1" wp14:editId="54AA0FC4">
            <wp:simplePos x="0" y="0"/>
            <wp:positionH relativeFrom="column">
              <wp:posOffset>5616575</wp:posOffset>
            </wp:positionH>
            <wp:positionV relativeFrom="paragraph">
              <wp:posOffset>3175</wp:posOffset>
            </wp:positionV>
            <wp:extent cx="1337310" cy="1697990"/>
            <wp:effectExtent l="19050" t="0" r="0" b="0"/>
            <wp:wrapNone/>
            <wp:docPr id="2" name="Image 3" descr="http://upload.wikimedia.org/wikipedia/commons/7/74/Jean-Baptiste-Camille_Corot_018.jpg"/>
            <wp:cNvGraphicFramePr/>
            <a:graphic xmlns:a="http://schemas.openxmlformats.org/drawingml/2006/main">
              <a:graphicData uri="http://schemas.openxmlformats.org/drawingml/2006/picture">
                <pic:pic xmlns:pic="http://schemas.openxmlformats.org/drawingml/2006/picture">
                  <pic:nvPicPr>
                    <pic:cNvPr id="4" name="Image 3" descr="http://upload.wikimedia.org/wikipedia/commons/7/74/Jean-Baptiste-Camille_Corot_018.jpg"/>
                    <pic:cNvPicPr/>
                  </pic:nvPicPr>
                  <pic:blipFill>
                    <a:blip r:embed="rId12" cstate="print"/>
                    <a:srcRect/>
                    <a:stretch>
                      <a:fillRect/>
                    </a:stretch>
                  </pic:blipFill>
                  <pic:spPr bwMode="auto">
                    <a:xfrm>
                      <a:off x="0" y="0"/>
                      <a:ext cx="1337310" cy="1697990"/>
                    </a:xfrm>
                    <a:prstGeom prst="rect">
                      <a:avLst/>
                    </a:prstGeom>
                    <a:noFill/>
                    <a:ln w="9525">
                      <a:noFill/>
                      <a:miter lim="800000"/>
                      <a:headEnd/>
                      <a:tailEnd/>
                    </a:ln>
                  </pic:spPr>
                </pic:pic>
              </a:graphicData>
            </a:graphic>
          </wp:anchor>
        </w:drawing>
      </w:r>
      <w:r w:rsidR="003B4BE4" w:rsidRPr="00E01004">
        <w:rPr>
          <w:rFonts w:asciiTheme="majorHAnsi" w:hAnsiTheme="majorHAnsi"/>
          <w:sz w:val="20"/>
          <w:szCs w:val="20"/>
        </w:rPr>
        <w:tab/>
      </w:r>
    </w:p>
    <w:p w:rsidR="003B4BE4" w:rsidRPr="00E01004" w:rsidRDefault="003B4BE4" w:rsidP="003B4BE4">
      <w:pPr>
        <w:tabs>
          <w:tab w:val="left" w:pos="1234"/>
        </w:tabs>
        <w:rPr>
          <w:rFonts w:asciiTheme="majorHAnsi" w:hAnsiTheme="majorHAnsi"/>
          <w:sz w:val="20"/>
          <w:szCs w:val="20"/>
        </w:rPr>
      </w:pPr>
    </w:p>
    <w:p w:rsidR="003B4BE4" w:rsidRDefault="003B4BE4" w:rsidP="003B4BE4">
      <w:pPr>
        <w:rPr>
          <w:rFonts w:asciiTheme="majorHAnsi" w:hAnsiTheme="majorHAnsi"/>
          <w:sz w:val="20"/>
          <w:szCs w:val="20"/>
        </w:rPr>
      </w:pPr>
    </w:p>
    <w:p w:rsidR="00E01004" w:rsidRDefault="00E01004" w:rsidP="003B4BE4">
      <w:pPr>
        <w:rPr>
          <w:rFonts w:asciiTheme="majorHAnsi" w:hAnsiTheme="majorHAnsi"/>
          <w:sz w:val="20"/>
          <w:szCs w:val="20"/>
        </w:rPr>
      </w:pPr>
    </w:p>
    <w:p w:rsidR="00E01004" w:rsidRDefault="00E01004" w:rsidP="003B4BE4">
      <w:pPr>
        <w:rPr>
          <w:rFonts w:asciiTheme="majorHAnsi" w:hAnsiTheme="majorHAnsi"/>
          <w:sz w:val="20"/>
          <w:szCs w:val="20"/>
        </w:rPr>
      </w:pPr>
    </w:p>
    <w:p w:rsidR="00E01004" w:rsidRDefault="00E01004" w:rsidP="003B4BE4">
      <w:pPr>
        <w:rPr>
          <w:rFonts w:asciiTheme="majorHAnsi" w:hAnsiTheme="majorHAnsi"/>
          <w:sz w:val="20"/>
          <w:szCs w:val="20"/>
        </w:rPr>
      </w:pPr>
      <w:r>
        <w:rPr>
          <w:rFonts w:asciiTheme="majorHAnsi" w:hAnsiTheme="majorHAnsi"/>
          <w:noProof/>
          <w:sz w:val="20"/>
          <w:szCs w:val="20"/>
          <w:lang w:eastAsia="fr-FR"/>
        </w:rPr>
        <w:drawing>
          <wp:anchor distT="0" distB="0" distL="114300" distR="114300" simplePos="0" relativeHeight="251664384" behindDoc="1" locked="0" layoutInCell="1" allowOverlap="1" wp14:anchorId="1B2BBC87" wp14:editId="77EC5737">
            <wp:simplePos x="0" y="0"/>
            <wp:positionH relativeFrom="column">
              <wp:posOffset>4008755</wp:posOffset>
            </wp:positionH>
            <wp:positionV relativeFrom="paragraph">
              <wp:posOffset>31750</wp:posOffset>
            </wp:positionV>
            <wp:extent cx="1226820" cy="1064895"/>
            <wp:effectExtent l="19050" t="0" r="0" b="0"/>
            <wp:wrapNone/>
            <wp:docPr id="9" name="Image 9" descr="http://upload.wikimedia.org/wikipedia/commons/d/d7/Jean-Fran%C3%A7ois_Millet_%28II%29_001.jpg"/>
            <wp:cNvGraphicFramePr/>
            <a:graphic xmlns:a="http://schemas.openxmlformats.org/drawingml/2006/main">
              <a:graphicData uri="http://schemas.openxmlformats.org/drawingml/2006/picture">
                <pic:pic xmlns:pic="http://schemas.openxmlformats.org/drawingml/2006/picture">
                  <pic:nvPicPr>
                    <pic:cNvPr id="6" name="Image 5" descr="http://upload.wikimedia.org/wikipedia/commons/d/d7/Jean-Fran%C3%A7ois_Millet_%28II%29_001.jpg"/>
                    <pic:cNvPicPr/>
                  </pic:nvPicPr>
                  <pic:blipFill>
                    <a:blip r:embed="rId13" cstate="print"/>
                    <a:srcRect/>
                    <a:stretch>
                      <a:fillRect/>
                    </a:stretch>
                  </pic:blipFill>
                  <pic:spPr bwMode="auto">
                    <a:xfrm>
                      <a:off x="0" y="0"/>
                      <a:ext cx="1226820" cy="1064895"/>
                    </a:xfrm>
                    <a:prstGeom prst="rect">
                      <a:avLst/>
                    </a:prstGeom>
                    <a:noFill/>
                    <a:ln w="9525">
                      <a:noFill/>
                      <a:miter lim="800000"/>
                      <a:headEnd/>
                      <a:tailEnd/>
                    </a:ln>
                  </pic:spPr>
                </pic:pic>
              </a:graphicData>
            </a:graphic>
          </wp:anchor>
        </w:drawing>
      </w:r>
    </w:p>
    <w:p w:rsidR="00E01004" w:rsidRDefault="00E01004" w:rsidP="003B4BE4">
      <w:pPr>
        <w:rPr>
          <w:rFonts w:asciiTheme="majorHAnsi" w:hAnsiTheme="majorHAnsi"/>
          <w:sz w:val="20"/>
          <w:szCs w:val="20"/>
        </w:rPr>
      </w:pPr>
    </w:p>
    <w:p w:rsidR="00E01004" w:rsidRDefault="00E01004" w:rsidP="003B4BE4">
      <w:pPr>
        <w:rPr>
          <w:rFonts w:asciiTheme="majorHAnsi" w:hAnsiTheme="majorHAnsi"/>
          <w:sz w:val="20"/>
          <w:szCs w:val="20"/>
        </w:rPr>
      </w:pPr>
    </w:p>
    <w:p w:rsidR="00E01004" w:rsidRPr="00E01004" w:rsidRDefault="00E01004" w:rsidP="003B4BE4">
      <w:pPr>
        <w:rPr>
          <w:rFonts w:asciiTheme="majorHAnsi" w:hAnsiTheme="majorHAnsi"/>
          <w:sz w:val="20"/>
          <w:szCs w:val="20"/>
        </w:rPr>
      </w:pPr>
    </w:p>
    <w:p w:rsidR="003B4BE4" w:rsidRPr="002253B1" w:rsidRDefault="003B4BE4" w:rsidP="002253B1">
      <w:pPr>
        <w:shd w:val="clear" w:color="auto" w:fill="E5B8B7" w:themeFill="accent2" w:themeFillTint="66"/>
        <w:jc w:val="both"/>
        <w:rPr>
          <w:rFonts w:asciiTheme="majorHAnsi" w:hAnsiTheme="majorHAnsi"/>
          <w:b/>
          <w:sz w:val="20"/>
          <w:szCs w:val="20"/>
        </w:rPr>
      </w:pPr>
      <w:r w:rsidRPr="002253B1">
        <w:rPr>
          <w:rFonts w:asciiTheme="majorHAnsi" w:hAnsiTheme="majorHAnsi"/>
          <w:b/>
          <w:sz w:val="20"/>
          <w:szCs w:val="20"/>
        </w:rPr>
        <w:t>Pour comprendre la notion de réalisme, on proposera aux élèves de lire la remarque de Courbet, qui est perçu comme initiateur (malgré lui) du mouvement réaliste en peinture. A partir de là, il sera possible d’établir, avec la classe, une définition du réalisme, qui engage la peinture autant que l’écriture.</w:t>
      </w:r>
    </w:p>
    <w:p w:rsidR="003B4BE4" w:rsidRPr="00E01004" w:rsidRDefault="003B4BE4" w:rsidP="003B4BE4">
      <w:pPr>
        <w:rPr>
          <w:rFonts w:asciiTheme="majorHAnsi" w:hAnsiTheme="majorHAnsi"/>
          <w:sz w:val="20"/>
          <w:szCs w:val="20"/>
        </w:rPr>
      </w:pPr>
    </w:p>
    <w:p w:rsidR="003B4BE4" w:rsidRPr="00E01004" w:rsidRDefault="003B4BE4" w:rsidP="003B4BE4">
      <w:pPr>
        <w:pBdr>
          <w:top w:val="single" w:sz="4" w:space="1" w:color="auto"/>
          <w:left w:val="single" w:sz="4" w:space="4" w:color="auto"/>
          <w:bottom w:val="single" w:sz="4" w:space="1" w:color="auto"/>
          <w:right w:val="single" w:sz="4" w:space="4" w:color="auto"/>
        </w:pBdr>
        <w:jc w:val="right"/>
        <w:rPr>
          <w:rFonts w:asciiTheme="majorHAnsi" w:hAnsiTheme="majorHAnsi"/>
          <w:b/>
          <w:sz w:val="20"/>
          <w:szCs w:val="20"/>
        </w:rPr>
      </w:pPr>
      <w:r w:rsidRPr="00E01004">
        <w:rPr>
          <w:rFonts w:asciiTheme="majorHAnsi" w:hAnsiTheme="majorHAnsi"/>
          <w:b/>
          <w:sz w:val="20"/>
          <w:szCs w:val="20"/>
        </w:rPr>
        <w:t>Prologue au catalogue de la grande exposition de Courbet en marge de l’Exposition Universelle de 1855</w:t>
      </w:r>
    </w:p>
    <w:p w:rsidR="003B4BE4" w:rsidRPr="00E01004" w:rsidRDefault="003B4BE4" w:rsidP="003B4BE4">
      <w:pPr>
        <w:pBdr>
          <w:top w:val="single" w:sz="4" w:space="1" w:color="auto"/>
          <w:left w:val="single" w:sz="4" w:space="4" w:color="auto"/>
          <w:bottom w:val="single" w:sz="4" w:space="1" w:color="auto"/>
          <w:right w:val="single" w:sz="4" w:space="4" w:color="auto"/>
        </w:pBdr>
        <w:tabs>
          <w:tab w:val="left" w:pos="475"/>
          <w:tab w:val="right" w:pos="15136"/>
        </w:tabs>
        <w:rPr>
          <w:rFonts w:asciiTheme="majorHAnsi" w:hAnsiTheme="majorHAnsi"/>
          <w:sz w:val="20"/>
          <w:szCs w:val="20"/>
        </w:rPr>
      </w:pPr>
      <w:r w:rsidRPr="00E01004">
        <w:rPr>
          <w:rFonts w:asciiTheme="majorHAnsi" w:hAnsiTheme="majorHAnsi"/>
          <w:sz w:val="20"/>
          <w:szCs w:val="20"/>
        </w:rPr>
        <w:tab/>
        <w:t xml:space="preserve">                     </w:t>
      </w:r>
    </w:p>
    <w:p w:rsidR="003B4BE4" w:rsidRPr="00E01004" w:rsidRDefault="003B4BE4" w:rsidP="003B4BE4">
      <w:pPr>
        <w:pBdr>
          <w:top w:val="single" w:sz="4" w:space="1" w:color="auto"/>
          <w:left w:val="single" w:sz="4" w:space="4" w:color="auto"/>
          <w:bottom w:val="single" w:sz="4" w:space="1" w:color="auto"/>
          <w:right w:val="single" w:sz="4" w:space="4" w:color="auto"/>
        </w:pBdr>
        <w:jc w:val="right"/>
        <w:rPr>
          <w:rFonts w:asciiTheme="majorHAnsi" w:hAnsiTheme="majorHAnsi"/>
          <w:sz w:val="20"/>
          <w:szCs w:val="20"/>
        </w:rPr>
      </w:pPr>
      <w:r w:rsidRPr="00E01004">
        <w:rPr>
          <w:rFonts w:asciiTheme="majorHAnsi" w:hAnsiTheme="majorHAnsi"/>
          <w:sz w:val="20"/>
          <w:szCs w:val="20"/>
        </w:rPr>
        <w:t>Le titre de réaliste m’a été imposé comme on a imposé aux hommes de 1830 le titre de romantiques.</w:t>
      </w:r>
    </w:p>
    <w:p w:rsidR="003B4BE4" w:rsidRPr="00E01004" w:rsidRDefault="003B4BE4" w:rsidP="003B4BE4">
      <w:pPr>
        <w:pBdr>
          <w:top w:val="single" w:sz="4" w:space="1" w:color="auto"/>
          <w:left w:val="single" w:sz="4" w:space="4" w:color="auto"/>
          <w:bottom w:val="single" w:sz="4" w:space="1" w:color="auto"/>
          <w:right w:val="single" w:sz="4" w:space="4" w:color="auto"/>
        </w:pBdr>
        <w:jc w:val="right"/>
        <w:rPr>
          <w:rFonts w:asciiTheme="majorHAnsi" w:hAnsiTheme="majorHAnsi"/>
          <w:sz w:val="20"/>
          <w:szCs w:val="20"/>
        </w:rPr>
      </w:pPr>
      <w:r w:rsidRPr="00E01004">
        <w:rPr>
          <w:rFonts w:asciiTheme="majorHAnsi" w:hAnsiTheme="majorHAnsi"/>
          <w:sz w:val="20"/>
          <w:szCs w:val="20"/>
        </w:rPr>
        <w:t>Sans m’expliquer sur la justesse plus ou moins grande d’une qualification que nul, il faut l’espérer, n’est tenu</w:t>
      </w:r>
    </w:p>
    <w:p w:rsidR="003B4BE4" w:rsidRPr="00E01004" w:rsidRDefault="003B4BE4" w:rsidP="003B4BE4">
      <w:pPr>
        <w:pBdr>
          <w:top w:val="single" w:sz="4" w:space="1" w:color="auto"/>
          <w:left w:val="single" w:sz="4" w:space="4" w:color="auto"/>
          <w:bottom w:val="single" w:sz="4" w:space="1" w:color="auto"/>
          <w:right w:val="single" w:sz="4" w:space="4" w:color="auto"/>
        </w:pBdr>
        <w:jc w:val="right"/>
        <w:rPr>
          <w:rFonts w:asciiTheme="majorHAnsi" w:hAnsiTheme="majorHAnsi"/>
          <w:sz w:val="20"/>
          <w:szCs w:val="20"/>
        </w:rPr>
      </w:pPr>
      <w:proofErr w:type="gramStart"/>
      <w:r w:rsidRPr="00E01004">
        <w:rPr>
          <w:rFonts w:asciiTheme="majorHAnsi" w:hAnsiTheme="majorHAnsi"/>
          <w:sz w:val="20"/>
          <w:szCs w:val="20"/>
        </w:rPr>
        <w:t>de</w:t>
      </w:r>
      <w:proofErr w:type="gramEnd"/>
      <w:r w:rsidRPr="00E01004">
        <w:rPr>
          <w:rFonts w:asciiTheme="majorHAnsi" w:hAnsiTheme="majorHAnsi"/>
          <w:sz w:val="20"/>
          <w:szCs w:val="20"/>
        </w:rPr>
        <w:t xml:space="preserve"> bien comprendre, je me bornerai à quelques mots de développement pour couper court aux malentendus.</w:t>
      </w:r>
    </w:p>
    <w:p w:rsidR="003B4BE4" w:rsidRPr="00E01004" w:rsidRDefault="003B4BE4" w:rsidP="003B4BE4">
      <w:pPr>
        <w:pBdr>
          <w:top w:val="single" w:sz="4" w:space="1" w:color="auto"/>
          <w:left w:val="single" w:sz="4" w:space="4" w:color="auto"/>
          <w:bottom w:val="single" w:sz="4" w:space="1" w:color="auto"/>
          <w:right w:val="single" w:sz="4" w:space="4" w:color="auto"/>
        </w:pBdr>
        <w:jc w:val="right"/>
        <w:rPr>
          <w:rFonts w:asciiTheme="majorHAnsi" w:hAnsiTheme="majorHAnsi"/>
          <w:sz w:val="20"/>
          <w:szCs w:val="20"/>
        </w:rPr>
      </w:pPr>
      <w:r w:rsidRPr="00E01004">
        <w:rPr>
          <w:rFonts w:asciiTheme="majorHAnsi" w:hAnsiTheme="majorHAnsi"/>
          <w:sz w:val="20"/>
          <w:szCs w:val="20"/>
        </w:rPr>
        <w:t>J’ai étudié en dehors de tout esprit de système et sans parti pris, l’art des anciens et l’art des modernes. Je n’ai</w:t>
      </w:r>
    </w:p>
    <w:p w:rsidR="003B4BE4" w:rsidRPr="00E01004" w:rsidRDefault="003B4BE4" w:rsidP="003B4BE4">
      <w:pPr>
        <w:pBdr>
          <w:top w:val="single" w:sz="4" w:space="1" w:color="auto"/>
          <w:left w:val="single" w:sz="4" w:space="4" w:color="auto"/>
          <w:bottom w:val="single" w:sz="4" w:space="1" w:color="auto"/>
          <w:right w:val="single" w:sz="4" w:space="4" w:color="auto"/>
        </w:pBdr>
        <w:jc w:val="right"/>
        <w:rPr>
          <w:rFonts w:asciiTheme="majorHAnsi" w:hAnsiTheme="majorHAnsi"/>
          <w:sz w:val="20"/>
          <w:szCs w:val="20"/>
        </w:rPr>
      </w:pPr>
      <w:proofErr w:type="gramStart"/>
      <w:r w:rsidRPr="00E01004">
        <w:rPr>
          <w:rFonts w:asciiTheme="majorHAnsi" w:hAnsiTheme="majorHAnsi"/>
          <w:sz w:val="20"/>
          <w:szCs w:val="20"/>
        </w:rPr>
        <w:t>pas</w:t>
      </w:r>
      <w:proofErr w:type="gramEnd"/>
      <w:r w:rsidRPr="00E01004">
        <w:rPr>
          <w:rFonts w:asciiTheme="majorHAnsi" w:hAnsiTheme="majorHAnsi"/>
          <w:sz w:val="20"/>
          <w:szCs w:val="20"/>
        </w:rPr>
        <w:t xml:space="preserve"> plus voulu imiter les uns que copier les autres ; ma pensée n’a pas été davantage d’arriver au but oiseux de</w:t>
      </w:r>
    </w:p>
    <w:p w:rsidR="003B4BE4" w:rsidRPr="00E01004" w:rsidRDefault="003B4BE4" w:rsidP="003B4BE4">
      <w:pPr>
        <w:pBdr>
          <w:top w:val="single" w:sz="4" w:space="1" w:color="auto"/>
          <w:left w:val="single" w:sz="4" w:space="4" w:color="auto"/>
          <w:bottom w:val="single" w:sz="4" w:space="1" w:color="auto"/>
          <w:right w:val="single" w:sz="4" w:space="4" w:color="auto"/>
        </w:pBdr>
        <w:jc w:val="right"/>
        <w:rPr>
          <w:rFonts w:asciiTheme="majorHAnsi" w:hAnsiTheme="majorHAnsi"/>
          <w:sz w:val="20"/>
          <w:szCs w:val="20"/>
        </w:rPr>
      </w:pPr>
      <w:r w:rsidRPr="00E01004">
        <w:rPr>
          <w:rFonts w:asciiTheme="majorHAnsi" w:hAnsiTheme="majorHAnsi"/>
          <w:noProof/>
          <w:sz w:val="20"/>
          <w:szCs w:val="20"/>
          <w:lang w:eastAsia="fr-FR"/>
        </w:rPr>
        <w:drawing>
          <wp:anchor distT="0" distB="0" distL="114300" distR="114300" simplePos="0" relativeHeight="251659264" behindDoc="1" locked="0" layoutInCell="1" allowOverlap="1" wp14:anchorId="40DAC075" wp14:editId="23161C80">
            <wp:simplePos x="0" y="0"/>
            <wp:positionH relativeFrom="column">
              <wp:posOffset>-8869</wp:posOffset>
            </wp:positionH>
            <wp:positionV relativeFrom="paragraph">
              <wp:posOffset>91335</wp:posOffset>
            </wp:positionV>
            <wp:extent cx="4442418" cy="1928097"/>
            <wp:effectExtent l="19050" t="0" r="0" b="0"/>
            <wp:wrapNone/>
            <wp:docPr id="12" name="Image 10" descr="http://t0.gstatic.com/images?q=tbn:ANd9GcS7y-uzAFG2KZsSaZZxmRwliLDmAEv3LMCsgiP78tg79opm2jGc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0.gstatic.com/images?q=tbn:ANd9GcS7y-uzAFG2KZsSaZZxmRwliLDmAEv3LMCsgiP78tg79opm2jGcsQ"/>
                    <pic:cNvPicPr>
                      <a:picLocks noChangeAspect="1" noChangeArrowheads="1"/>
                    </pic:cNvPicPr>
                  </pic:nvPicPr>
                  <pic:blipFill>
                    <a:blip r:embed="rId14" cstate="print"/>
                    <a:srcRect/>
                    <a:stretch>
                      <a:fillRect/>
                    </a:stretch>
                  </pic:blipFill>
                  <pic:spPr bwMode="auto">
                    <a:xfrm>
                      <a:off x="0" y="0"/>
                      <a:ext cx="4452298" cy="1932385"/>
                    </a:xfrm>
                    <a:prstGeom prst="rect">
                      <a:avLst/>
                    </a:prstGeom>
                    <a:noFill/>
                    <a:ln w="9525">
                      <a:noFill/>
                      <a:miter lim="800000"/>
                      <a:headEnd/>
                      <a:tailEnd/>
                    </a:ln>
                  </pic:spPr>
                </pic:pic>
              </a:graphicData>
            </a:graphic>
          </wp:anchor>
        </w:drawing>
      </w:r>
      <w:proofErr w:type="gramStart"/>
      <w:r w:rsidRPr="00E01004">
        <w:rPr>
          <w:rFonts w:asciiTheme="majorHAnsi" w:hAnsiTheme="majorHAnsi"/>
          <w:sz w:val="20"/>
          <w:szCs w:val="20"/>
        </w:rPr>
        <w:t>l’art</w:t>
      </w:r>
      <w:proofErr w:type="gramEnd"/>
      <w:r w:rsidRPr="00E01004">
        <w:rPr>
          <w:rFonts w:asciiTheme="majorHAnsi" w:hAnsiTheme="majorHAnsi"/>
          <w:sz w:val="20"/>
          <w:szCs w:val="20"/>
        </w:rPr>
        <w:t xml:space="preserve"> pour l’art.</w:t>
      </w:r>
    </w:p>
    <w:p w:rsidR="00E01004" w:rsidRDefault="00E01004" w:rsidP="00E01004">
      <w:pPr>
        <w:pBdr>
          <w:top w:val="single" w:sz="4" w:space="1" w:color="auto"/>
          <w:left w:val="single" w:sz="4" w:space="4" w:color="auto"/>
          <w:bottom w:val="single" w:sz="4" w:space="1" w:color="auto"/>
          <w:right w:val="single" w:sz="4" w:space="4" w:color="auto"/>
        </w:pBdr>
        <w:ind w:firstLine="708"/>
        <w:jc w:val="right"/>
        <w:rPr>
          <w:rFonts w:asciiTheme="majorHAnsi" w:hAnsiTheme="majorHAnsi"/>
          <w:sz w:val="20"/>
          <w:szCs w:val="20"/>
        </w:rPr>
      </w:pPr>
      <w:r>
        <w:rPr>
          <w:rFonts w:asciiTheme="majorHAnsi" w:hAnsiTheme="majorHAnsi"/>
          <w:sz w:val="20"/>
          <w:szCs w:val="20"/>
        </w:rPr>
        <w:t xml:space="preserve">  </w:t>
      </w:r>
      <w:r w:rsidR="003B4BE4" w:rsidRPr="00E01004">
        <w:rPr>
          <w:rFonts w:asciiTheme="majorHAnsi" w:hAnsiTheme="majorHAnsi"/>
          <w:sz w:val="20"/>
          <w:szCs w:val="20"/>
        </w:rPr>
        <w:t xml:space="preserve">Non ! J’ai voulu tout simplement puiser dans </w:t>
      </w:r>
    </w:p>
    <w:p w:rsidR="003B4BE4" w:rsidRPr="00E01004" w:rsidRDefault="00E01004" w:rsidP="00E01004">
      <w:pPr>
        <w:pBdr>
          <w:top w:val="single" w:sz="4" w:space="1" w:color="auto"/>
          <w:left w:val="single" w:sz="4" w:space="4" w:color="auto"/>
          <w:bottom w:val="single" w:sz="4" w:space="1" w:color="auto"/>
          <w:right w:val="single" w:sz="4" w:space="4" w:color="auto"/>
        </w:pBdr>
        <w:ind w:firstLine="708"/>
        <w:jc w:val="center"/>
        <w:rPr>
          <w:rFonts w:asciiTheme="majorHAnsi" w:hAnsiTheme="majorHAnsi"/>
          <w:sz w:val="20"/>
          <w:szCs w:val="20"/>
        </w:rPr>
      </w:pPr>
      <w:r>
        <w:rPr>
          <w:rFonts w:asciiTheme="majorHAnsi" w:hAnsiTheme="majorHAnsi"/>
          <w:sz w:val="20"/>
          <w:szCs w:val="20"/>
        </w:rPr>
        <w:t xml:space="preserve">                                                                                                                                                                                </w:t>
      </w:r>
      <w:proofErr w:type="gramStart"/>
      <w:r w:rsidR="003B4BE4" w:rsidRPr="00E01004">
        <w:rPr>
          <w:rFonts w:asciiTheme="majorHAnsi" w:hAnsiTheme="majorHAnsi"/>
          <w:sz w:val="20"/>
          <w:szCs w:val="20"/>
        </w:rPr>
        <w:t>l’entière</w:t>
      </w:r>
      <w:proofErr w:type="gramEnd"/>
      <w:r w:rsidR="003B4BE4" w:rsidRPr="00E01004">
        <w:rPr>
          <w:rFonts w:asciiTheme="majorHAnsi" w:hAnsiTheme="majorHAnsi"/>
          <w:sz w:val="20"/>
          <w:szCs w:val="20"/>
        </w:rPr>
        <w:t xml:space="preserve"> connaissance</w:t>
      </w:r>
    </w:p>
    <w:p w:rsidR="003B4BE4" w:rsidRPr="00E01004" w:rsidRDefault="003B4BE4" w:rsidP="003B4BE4">
      <w:pPr>
        <w:pBdr>
          <w:top w:val="single" w:sz="4" w:space="1" w:color="auto"/>
          <w:left w:val="single" w:sz="4" w:space="4" w:color="auto"/>
          <w:bottom w:val="single" w:sz="4" w:space="1" w:color="auto"/>
          <w:right w:val="single" w:sz="4" w:space="4" w:color="auto"/>
        </w:pBdr>
        <w:jc w:val="right"/>
        <w:rPr>
          <w:rFonts w:asciiTheme="majorHAnsi" w:hAnsiTheme="majorHAnsi"/>
          <w:sz w:val="20"/>
          <w:szCs w:val="20"/>
        </w:rPr>
      </w:pPr>
      <w:r w:rsidRPr="00E01004">
        <w:rPr>
          <w:rFonts w:asciiTheme="majorHAnsi" w:hAnsiTheme="majorHAnsi"/>
          <w:sz w:val="20"/>
          <w:szCs w:val="20"/>
        </w:rPr>
        <w:t xml:space="preserve"> </w:t>
      </w:r>
      <w:proofErr w:type="gramStart"/>
      <w:r w:rsidRPr="00E01004">
        <w:rPr>
          <w:rFonts w:asciiTheme="majorHAnsi" w:hAnsiTheme="majorHAnsi"/>
          <w:sz w:val="20"/>
          <w:szCs w:val="20"/>
        </w:rPr>
        <w:t>la</w:t>
      </w:r>
      <w:proofErr w:type="gramEnd"/>
      <w:r w:rsidRPr="00E01004">
        <w:rPr>
          <w:rFonts w:asciiTheme="majorHAnsi" w:hAnsiTheme="majorHAnsi"/>
          <w:sz w:val="20"/>
          <w:szCs w:val="20"/>
        </w:rPr>
        <w:t xml:space="preserve"> tradition le sentiment raisonné et</w:t>
      </w:r>
    </w:p>
    <w:p w:rsidR="003B4BE4" w:rsidRPr="00E01004" w:rsidRDefault="003B4BE4" w:rsidP="003B4BE4">
      <w:pPr>
        <w:pBdr>
          <w:top w:val="single" w:sz="4" w:space="1" w:color="auto"/>
          <w:left w:val="single" w:sz="4" w:space="4" w:color="auto"/>
          <w:bottom w:val="single" w:sz="4" w:space="1" w:color="auto"/>
          <w:right w:val="single" w:sz="4" w:space="4" w:color="auto"/>
        </w:pBdr>
        <w:jc w:val="right"/>
        <w:rPr>
          <w:rFonts w:asciiTheme="majorHAnsi" w:hAnsiTheme="majorHAnsi"/>
          <w:sz w:val="20"/>
          <w:szCs w:val="20"/>
        </w:rPr>
      </w:pPr>
      <w:proofErr w:type="gramStart"/>
      <w:r w:rsidRPr="00E01004">
        <w:rPr>
          <w:rFonts w:asciiTheme="majorHAnsi" w:hAnsiTheme="majorHAnsi"/>
          <w:sz w:val="20"/>
          <w:szCs w:val="20"/>
        </w:rPr>
        <w:t>indépendant</w:t>
      </w:r>
      <w:proofErr w:type="gramEnd"/>
      <w:r w:rsidRPr="00E01004">
        <w:rPr>
          <w:rFonts w:asciiTheme="majorHAnsi" w:hAnsiTheme="majorHAnsi"/>
          <w:sz w:val="20"/>
          <w:szCs w:val="20"/>
        </w:rPr>
        <w:t xml:space="preserve"> de ma propre individualité.</w:t>
      </w:r>
    </w:p>
    <w:p w:rsidR="00E01004" w:rsidRDefault="00E01004" w:rsidP="00E01004">
      <w:pPr>
        <w:pBdr>
          <w:top w:val="single" w:sz="4" w:space="1" w:color="auto"/>
          <w:left w:val="single" w:sz="4" w:space="4" w:color="auto"/>
          <w:bottom w:val="single" w:sz="4" w:space="1" w:color="auto"/>
          <w:right w:val="single" w:sz="4" w:space="4" w:color="auto"/>
        </w:pBdr>
        <w:jc w:val="right"/>
        <w:rPr>
          <w:rFonts w:asciiTheme="majorHAnsi" w:hAnsiTheme="majorHAnsi"/>
          <w:sz w:val="20"/>
          <w:szCs w:val="20"/>
        </w:rPr>
      </w:pPr>
      <w:r>
        <w:rPr>
          <w:rFonts w:asciiTheme="majorHAnsi" w:hAnsiTheme="majorHAnsi"/>
          <w:sz w:val="20"/>
          <w:szCs w:val="20"/>
        </w:rPr>
        <w:t xml:space="preserve">    </w:t>
      </w:r>
    </w:p>
    <w:p w:rsidR="003B4BE4" w:rsidRPr="00E01004" w:rsidRDefault="00E01004" w:rsidP="00E01004">
      <w:pPr>
        <w:pBdr>
          <w:top w:val="single" w:sz="4" w:space="1" w:color="auto"/>
          <w:left w:val="single" w:sz="4" w:space="4" w:color="auto"/>
          <w:bottom w:val="single" w:sz="4" w:space="1" w:color="auto"/>
          <w:right w:val="single" w:sz="4" w:space="4" w:color="auto"/>
        </w:pBdr>
        <w:jc w:val="right"/>
        <w:rPr>
          <w:rFonts w:asciiTheme="majorHAnsi" w:hAnsiTheme="majorHAnsi"/>
          <w:sz w:val="20"/>
          <w:szCs w:val="20"/>
        </w:rPr>
      </w:pPr>
      <w:r>
        <w:rPr>
          <w:rFonts w:asciiTheme="majorHAnsi" w:hAnsiTheme="majorHAnsi"/>
          <w:sz w:val="20"/>
          <w:szCs w:val="20"/>
        </w:rPr>
        <w:t xml:space="preserve">                   </w:t>
      </w:r>
      <w:r w:rsidR="00FE40D8">
        <w:rPr>
          <w:rFonts w:asciiTheme="majorHAnsi" w:hAnsiTheme="majorHAnsi"/>
          <w:sz w:val="20"/>
          <w:szCs w:val="20"/>
        </w:rPr>
        <w:t xml:space="preserve">                           </w:t>
      </w:r>
      <w:r>
        <w:rPr>
          <w:rFonts w:asciiTheme="majorHAnsi" w:hAnsiTheme="majorHAnsi"/>
          <w:sz w:val="20"/>
          <w:szCs w:val="20"/>
        </w:rPr>
        <w:t xml:space="preserve">   </w:t>
      </w:r>
      <w:r w:rsidR="003B4BE4" w:rsidRPr="00E01004">
        <w:rPr>
          <w:rFonts w:asciiTheme="majorHAnsi" w:hAnsiTheme="majorHAnsi"/>
          <w:sz w:val="20"/>
          <w:szCs w:val="20"/>
        </w:rPr>
        <w:t xml:space="preserve">Savoir pour pouvoir, telle fut ma pensée. Être à même de traduire </w:t>
      </w:r>
    </w:p>
    <w:p w:rsidR="003B4BE4" w:rsidRPr="00E01004" w:rsidRDefault="003B4BE4" w:rsidP="003B4BE4">
      <w:pPr>
        <w:pBdr>
          <w:top w:val="single" w:sz="4" w:space="1" w:color="auto"/>
          <w:left w:val="single" w:sz="4" w:space="4" w:color="auto"/>
          <w:bottom w:val="single" w:sz="4" w:space="1" w:color="auto"/>
          <w:right w:val="single" w:sz="4" w:space="4" w:color="auto"/>
        </w:pBdr>
        <w:jc w:val="right"/>
        <w:rPr>
          <w:rFonts w:asciiTheme="majorHAnsi" w:hAnsiTheme="majorHAnsi"/>
          <w:sz w:val="20"/>
          <w:szCs w:val="20"/>
        </w:rPr>
      </w:pPr>
      <w:proofErr w:type="gramStart"/>
      <w:r w:rsidRPr="00E01004">
        <w:rPr>
          <w:rFonts w:asciiTheme="majorHAnsi" w:hAnsiTheme="majorHAnsi"/>
          <w:sz w:val="20"/>
          <w:szCs w:val="20"/>
        </w:rPr>
        <w:t>les</w:t>
      </w:r>
      <w:proofErr w:type="gramEnd"/>
      <w:r w:rsidRPr="00E01004">
        <w:rPr>
          <w:rFonts w:asciiTheme="majorHAnsi" w:hAnsiTheme="majorHAnsi"/>
          <w:sz w:val="20"/>
          <w:szCs w:val="20"/>
        </w:rPr>
        <w:t xml:space="preserve"> mœurs, les idées, l’aspect de mon époque,</w:t>
      </w:r>
    </w:p>
    <w:p w:rsidR="003B4BE4" w:rsidRPr="00E01004" w:rsidRDefault="00E01004" w:rsidP="00FE40D8">
      <w:pPr>
        <w:pBdr>
          <w:top w:val="single" w:sz="4" w:space="1" w:color="auto"/>
          <w:left w:val="single" w:sz="4" w:space="4" w:color="auto"/>
          <w:bottom w:val="single" w:sz="4" w:space="1" w:color="auto"/>
          <w:right w:val="single" w:sz="4" w:space="4" w:color="auto"/>
        </w:pBdr>
        <w:jc w:val="right"/>
        <w:rPr>
          <w:rFonts w:asciiTheme="majorHAnsi" w:hAnsiTheme="majorHAnsi"/>
          <w:sz w:val="20"/>
          <w:szCs w:val="20"/>
        </w:rPr>
      </w:pPr>
      <w:r>
        <w:rPr>
          <w:rFonts w:asciiTheme="majorHAnsi" w:hAnsiTheme="majorHAnsi"/>
          <w:sz w:val="20"/>
          <w:szCs w:val="20"/>
        </w:rPr>
        <w:t xml:space="preserve">      </w:t>
      </w:r>
      <w:r w:rsidR="00FE40D8">
        <w:rPr>
          <w:rFonts w:asciiTheme="majorHAnsi" w:hAnsiTheme="majorHAnsi"/>
          <w:sz w:val="20"/>
          <w:szCs w:val="20"/>
        </w:rPr>
        <w:t xml:space="preserve">   </w:t>
      </w:r>
      <w:proofErr w:type="gramStart"/>
      <w:r w:rsidR="003B4BE4" w:rsidRPr="00E01004">
        <w:rPr>
          <w:rFonts w:asciiTheme="majorHAnsi" w:hAnsiTheme="majorHAnsi"/>
          <w:sz w:val="20"/>
          <w:szCs w:val="20"/>
        </w:rPr>
        <w:t>selon</w:t>
      </w:r>
      <w:proofErr w:type="gramEnd"/>
      <w:r w:rsidR="003B4BE4" w:rsidRPr="00E01004">
        <w:rPr>
          <w:rFonts w:asciiTheme="majorHAnsi" w:hAnsiTheme="majorHAnsi"/>
          <w:sz w:val="20"/>
          <w:szCs w:val="20"/>
        </w:rPr>
        <w:t xml:space="preserve"> mon appréciation, être non seulement un peintre, </w:t>
      </w:r>
    </w:p>
    <w:p w:rsidR="003B4BE4" w:rsidRPr="00E01004" w:rsidRDefault="003B4BE4" w:rsidP="003B4BE4">
      <w:pPr>
        <w:pBdr>
          <w:top w:val="single" w:sz="4" w:space="1" w:color="auto"/>
          <w:left w:val="single" w:sz="4" w:space="4" w:color="auto"/>
          <w:bottom w:val="single" w:sz="4" w:space="1" w:color="auto"/>
          <w:right w:val="single" w:sz="4" w:space="4" w:color="auto"/>
        </w:pBdr>
        <w:jc w:val="right"/>
        <w:rPr>
          <w:rFonts w:asciiTheme="majorHAnsi" w:hAnsiTheme="majorHAnsi"/>
          <w:sz w:val="20"/>
          <w:szCs w:val="20"/>
        </w:rPr>
      </w:pPr>
      <w:proofErr w:type="gramStart"/>
      <w:r w:rsidRPr="00E01004">
        <w:rPr>
          <w:rFonts w:asciiTheme="majorHAnsi" w:hAnsiTheme="majorHAnsi"/>
          <w:sz w:val="20"/>
          <w:szCs w:val="20"/>
        </w:rPr>
        <w:t>mais</w:t>
      </w:r>
      <w:proofErr w:type="gramEnd"/>
      <w:r w:rsidRPr="00E01004">
        <w:rPr>
          <w:rFonts w:asciiTheme="majorHAnsi" w:hAnsiTheme="majorHAnsi"/>
          <w:sz w:val="20"/>
          <w:szCs w:val="20"/>
        </w:rPr>
        <w:t xml:space="preserve"> encore un homme, en un mot, faire de l’art</w:t>
      </w:r>
    </w:p>
    <w:p w:rsidR="003B4BE4" w:rsidRPr="00E01004" w:rsidRDefault="003B4BE4" w:rsidP="003B4BE4">
      <w:pPr>
        <w:pBdr>
          <w:top w:val="single" w:sz="4" w:space="1" w:color="auto"/>
          <w:left w:val="single" w:sz="4" w:space="4" w:color="auto"/>
          <w:bottom w:val="single" w:sz="4" w:space="1" w:color="auto"/>
          <w:right w:val="single" w:sz="4" w:space="4" w:color="auto"/>
        </w:pBdr>
        <w:jc w:val="right"/>
        <w:rPr>
          <w:rFonts w:asciiTheme="majorHAnsi" w:hAnsiTheme="majorHAnsi"/>
          <w:sz w:val="20"/>
          <w:szCs w:val="20"/>
        </w:rPr>
      </w:pPr>
      <w:r w:rsidRPr="00E01004">
        <w:rPr>
          <w:rFonts w:asciiTheme="majorHAnsi" w:hAnsiTheme="majorHAnsi"/>
          <w:sz w:val="20"/>
          <w:szCs w:val="20"/>
        </w:rPr>
        <w:t>vivant, tel est mon but.</w:t>
      </w:r>
    </w:p>
    <w:p w:rsidR="003B4BE4" w:rsidRPr="00E01004" w:rsidRDefault="003B4BE4" w:rsidP="003B4BE4">
      <w:pPr>
        <w:pBdr>
          <w:top w:val="single" w:sz="4" w:space="1" w:color="auto"/>
          <w:left w:val="single" w:sz="4" w:space="4" w:color="auto"/>
          <w:bottom w:val="single" w:sz="4" w:space="1" w:color="auto"/>
          <w:right w:val="single" w:sz="4" w:space="4" w:color="auto"/>
        </w:pBdr>
        <w:rPr>
          <w:rFonts w:asciiTheme="majorHAnsi" w:hAnsiTheme="majorHAnsi"/>
          <w:sz w:val="20"/>
          <w:szCs w:val="20"/>
        </w:rPr>
      </w:pPr>
      <w:r w:rsidRPr="00E01004">
        <w:rPr>
          <w:rFonts w:asciiTheme="majorHAnsi" w:hAnsiTheme="majorHAnsi"/>
          <w:sz w:val="20"/>
          <w:szCs w:val="20"/>
        </w:rPr>
        <w:t xml:space="preserve">                        </w:t>
      </w:r>
    </w:p>
    <w:p w:rsidR="003B4BE4" w:rsidRPr="00E01004" w:rsidRDefault="003B4BE4" w:rsidP="003B4BE4">
      <w:pPr>
        <w:pBdr>
          <w:top w:val="single" w:sz="4" w:space="1" w:color="auto"/>
          <w:left w:val="single" w:sz="4" w:space="4" w:color="auto"/>
          <w:bottom w:val="single" w:sz="4" w:space="1" w:color="auto"/>
          <w:right w:val="single" w:sz="4" w:space="4" w:color="auto"/>
        </w:pBdr>
        <w:rPr>
          <w:rFonts w:asciiTheme="majorHAnsi" w:hAnsiTheme="majorHAnsi"/>
          <w:sz w:val="20"/>
          <w:szCs w:val="20"/>
        </w:rPr>
      </w:pPr>
    </w:p>
    <w:p w:rsidR="00E01004" w:rsidRDefault="003B4BE4" w:rsidP="003B4BE4">
      <w:pPr>
        <w:pBdr>
          <w:top w:val="single" w:sz="4" w:space="1" w:color="auto"/>
          <w:left w:val="single" w:sz="4" w:space="4" w:color="auto"/>
          <w:bottom w:val="single" w:sz="4" w:space="1" w:color="auto"/>
          <w:right w:val="single" w:sz="4" w:space="4" w:color="auto"/>
        </w:pBdr>
        <w:rPr>
          <w:rFonts w:asciiTheme="majorHAnsi" w:hAnsiTheme="majorHAnsi"/>
          <w:sz w:val="20"/>
          <w:szCs w:val="20"/>
        </w:rPr>
      </w:pPr>
      <w:r w:rsidRPr="00E01004">
        <w:rPr>
          <w:rFonts w:asciiTheme="majorHAnsi" w:hAnsiTheme="majorHAnsi"/>
          <w:sz w:val="20"/>
          <w:szCs w:val="20"/>
        </w:rPr>
        <w:t xml:space="preserve">  </w:t>
      </w:r>
    </w:p>
    <w:p w:rsidR="00E01004" w:rsidRDefault="00E01004" w:rsidP="003B4BE4">
      <w:pPr>
        <w:pBdr>
          <w:top w:val="single" w:sz="4" w:space="1" w:color="auto"/>
          <w:left w:val="single" w:sz="4" w:space="4" w:color="auto"/>
          <w:bottom w:val="single" w:sz="4" w:space="1" w:color="auto"/>
          <w:right w:val="single" w:sz="4" w:space="4" w:color="auto"/>
        </w:pBdr>
        <w:rPr>
          <w:rFonts w:asciiTheme="majorHAnsi" w:hAnsiTheme="majorHAnsi"/>
          <w:sz w:val="20"/>
          <w:szCs w:val="20"/>
        </w:rPr>
      </w:pPr>
    </w:p>
    <w:p w:rsidR="00E01004" w:rsidRDefault="00E01004" w:rsidP="003B4BE4">
      <w:pPr>
        <w:pBdr>
          <w:top w:val="single" w:sz="4" w:space="1" w:color="auto"/>
          <w:left w:val="single" w:sz="4" w:space="4" w:color="auto"/>
          <w:bottom w:val="single" w:sz="4" w:space="1" w:color="auto"/>
          <w:right w:val="single" w:sz="4" w:space="4" w:color="auto"/>
        </w:pBdr>
        <w:rPr>
          <w:rFonts w:asciiTheme="majorHAnsi" w:hAnsiTheme="majorHAnsi"/>
          <w:sz w:val="20"/>
          <w:szCs w:val="20"/>
        </w:rPr>
      </w:pPr>
    </w:p>
    <w:p w:rsidR="003B4BE4" w:rsidRPr="00E01004" w:rsidRDefault="003B4BE4" w:rsidP="003B4BE4">
      <w:pPr>
        <w:pBdr>
          <w:top w:val="single" w:sz="4" w:space="1" w:color="auto"/>
          <w:left w:val="single" w:sz="4" w:space="4" w:color="auto"/>
          <w:bottom w:val="single" w:sz="4" w:space="1" w:color="auto"/>
          <w:right w:val="single" w:sz="4" w:space="4" w:color="auto"/>
        </w:pBdr>
        <w:rPr>
          <w:rFonts w:asciiTheme="majorHAnsi" w:hAnsiTheme="majorHAnsi"/>
          <w:sz w:val="20"/>
          <w:szCs w:val="20"/>
        </w:rPr>
      </w:pPr>
      <w:r w:rsidRPr="00E01004">
        <w:rPr>
          <w:rFonts w:asciiTheme="majorHAnsi" w:hAnsiTheme="majorHAnsi"/>
          <w:i/>
          <w:sz w:val="20"/>
          <w:szCs w:val="20"/>
        </w:rPr>
        <w:t>Enterrement à Ornans</w:t>
      </w:r>
      <w:r w:rsidRPr="00E01004">
        <w:rPr>
          <w:rFonts w:asciiTheme="majorHAnsi" w:hAnsiTheme="majorHAnsi"/>
          <w:sz w:val="20"/>
          <w:szCs w:val="20"/>
        </w:rPr>
        <w:t xml:space="preserve">, 1849-50                                                                                                                                                                </w:t>
      </w:r>
    </w:p>
    <w:p w:rsidR="003B4BE4" w:rsidRPr="00E01004" w:rsidRDefault="003B4BE4" w:rsidP="003B4BE4">
      <w:pPr>
        <w:pBdr>
          <w:top w:val="single" w:sz="4" w:space="1" w:color="auto"/>
          <w:left w:val="single" w:sz="4" w:space="4" w:color="auto"/>
          <w:bottom w:val="single" w:sz="4" w:space="1" w:color="auto"/>
          <w:right w:val="single" w:sz="4" w:space="4" w:color="auto"/>
        </w:pBdr>
        <w:rPr>
          <w:rFonts w:asciiTheme="majorHAnsi" w:hAnsiTheme="majorHAnsi"/>
          <w:sz w:val="20"/>
          <w:szCs w:val="20"/>
        </w:rPr>
      </w:pPr>
      <w:r w:rsidRPr="00E01004">
        <w:rPr>
          <w:rFonts w:asciiTheme="majorHAnsi" w:hAnsiTheme="majorHAnsi"/>
          <w:sz w:val="20"/>
          <w:szCs w:val="20"/>
        </w:rPr>
        <w:t xml:space="preserve">                                                           </w:t>
      </w:r>
      <w:r w:rsidRPr="00E01004">
        <w:rPr>
          <w:rFonts w:asciiTheme="majorHAnsi" w:hAnsiTheme="majorHAnsi"/>
          <w:sz w:val="20"/>
          <w:szCs w:val="20"/>
        </w:rPr>
        <w:tab/>
      </w:r>
      <w:r w:rsidRPr="00E01004">
        <w:rPr>
          <w:rFonts w:asciiTheme="majorHAnsi" w:hAnsiTheme="majorHAnsi"/>
          <w:sz w:val="20"/>
          <w:szCs w:val="20"/>
        </w:rPr>
        <w:tab/>
      </w:r>
      <w:r w:rsidRPr="00E01004">
        <w:rPr>
          <w:rFonts w:asciiTheme="majorHAnsi" w:hAnsiTheme="majorHAnsi"/>
          <w:sz w:val="20"/>
          <w:szCs w:val="20"/>
        </w:rPr>
        <w:tab/>
      </w:r>
      <w:r w:rsidRPr="00E01004">
        <w:rPr>
          <w:rFonts w:asciiTheme="majorHAnsi" w:hAnsiTheme="majorHAnsi"/>
          <w:sz w:val="20"/>
          <w:szCs w:val="20"/>
        </w:rPr>
        <w:tab/>
      </w:r>
      <w:r w:rsidRPr="00E01004">
        <w:rPr>
          <w:rFonts w:asciiTheme="majorHAnsi" w:hAnsiTheme="majorHAnsi"/>
          <w:sz w:val="20"/>
          <w:szCs w:val="20"/>
        </w:rPr>
        <w:tab/>
      </w:r>
      <w:r w:rsidRPr="00E01004">
        <w:rPr>
          <w:rFonts w:asciiTheme="majorHAnsi" w:hAnsiTheme="majorHAnsi"/>
          <w:sz w:val="20"/>
          <w:szCs w:val="20"/>
        </w:rPr>
        <w:tab/>
      </w:r>
      <w:r w:rsidRPr="00E01004">
        <w:rPr>
          <w:rFonts w:asciiTheme="majorHAnsi" w:hAnsiTheme="majorHAnsi"/>
          <w:sz w:val="20"/>
          <w:szCs w:val="20"/>
        </w:rPr>
        <w:tab/>
      </w:r>
      <w:r w:rsidRPr="00E01004">
        <w:rPr>
          <w:rFonts w:asciiTheme="majorHAnsi" w:hAnsiTheme="majorHAnsi"/>
          <w:sz w:val="20"/>
          <w:szCs w:val="20"/>
        </w:rPr>
        <w:tab/>
      </w:r>
      <w:r w:rsidRPr="00E01004">
        <w:rPr>
          <w:rFonts w:asciiTheme="majorHAnsi" w:hAnsiTheme="majorHAnsi"/>
          <w:sz w:val="20"/>
          <w:szCs w:val="20"/>
        </w:rPr>
        <w:tab/>
      </w:r>
      <w:r w:rsidRPr="00E01004">
        <w:rPr>
          <w:rFonts w:asciiTheme="majorHAnsi" w:hAnsiTheme="majorHAnsi"/>
          <w:sz w:val="20"/>
          <w:szCs w:val="20"/>
        </w:rPr>
        <w:tab/>
      </w:r>
      <w:r w:rsidRPr="00E01004">
        <w:rPr>
          <w:rFonts w:asciiTheme="majorHAnsi" w:hAnsiTheme="majorHAnsi"/>
          <w:sz w:val="20"/>
          <w:szCs w:val="20"/>
        </w:rPr>
        <w:tab/>
      </w:r>
      <w:r w:rsidRPr="00E01004">
        <w:rPr>
          <w:rFonts w:asciiTheme="majorHAnsi" w:hAnsiTheme="majorHAnsi"/>
          <w:sz w:val="20"/>
          <w:szCs w:val="20"/>
        </w:rPr>
        <w:tab/>
      </w:r>
      <w:r w:rsidRPr="00E01004">
        <w:rPr>
          <w:rFonts w:asciiTheme="majorHAnsi" w:hAnsiTheme="majorHAnsi"/>
          <w:sz w:val="20"/>
          <w:szCs w:val="20"/>
        </w:rPr>
        <w:tab/>
        <w:t xml:space="preserve">                     Gustave COURBET</w:t>
      </w:r>
    </w:p>
    <w:p w:rsidR="003B4BE4" w:rsidRPr="00E01004" w:rsidRDefault="003B4BE4" w:rsidP="003B4BE4">
      <w:pPr>
        <w:tabs>
          <w:tab w:val="left" w:pos="1234"/>
        </w:tabs>
        <w:rPr>
          <w:rFonts w:asciiTheme="majorHAnsi" w:hAnsiTheme="majorHAnsi"/>
          <w:sz w:val="20"/>
          <w:szCs w:val="20"/>
        </w:rPr>
      </w:pPr>
    </w:p>
    <w:p w:rsidR="002253B1" w:rsidRDefault="002253B1" w:rsidP="003B4BE4">
      <w:pPr>
        <w:tabs>
          <w:tab w:val="left" w:pos="1234"/>
        </w:tabs>
        <w:rPr>
          <w:rFonts w:asciiTheme="majorHAnsi" w:hAnsiTheme="majorHAnsi"/>
          <w:sz w:val="20"/>
          <w:szCs w:val="20"/>
        </w:rPr>
      </w:pPr>
    </w:p>
    <w:p w:rsidR="002253B1" w:rsidRDefault="002253B1" w:rsidP="003B4BE4">
      <w:pPr>
        <w:tabs>
          <w:tab w:val="left" w:pos="1234"/>
        </w:tabs>
        <w:rPr>
          <w:rFonts w:asciiTheme="majorHAnsi" w:hAnsiTheme="majorHAnsi"/>
          <w:sz w:val="20"/>
          <w:szCs w:val="20"/>
        </w:rPr>
      </w:pPr>
    </w:p>
    <w:p w:rsidR="002253B1" w:rsidRDefault="002253B1" w:rsidP="003B4BE4">
      <w:pPr>
        <w:tabs>
          <w:tab w:val="left" w:pos="1234"/>
        </w:tabs>
        <w:rPr>
          <w:rFonts w:asciiTheme="majorHAnsi" w:hAnsiTheme="majorHAnsi"/>
          <w:sz w:val="20"/>
          <w:szCs w:val="20"/>
        </w:rPr>
      </w:pPr>
    </w:p>
    <w:p w:rsidR="002253B1" w:rsidRDefault="002253B1" w:rsidP="003B4BE4">
      <w:pPr>
        <w:tabs>
          <w:tab w:val="left" w:pos="1234"/>
        </w:tabs>
        <w:rPr>
          <w:rFonts w:asciiTheme="majorHAnsi" w:hAnsiTheme="majorHAnsi"/>
          <w:sz w:val="20"/>
          <w:szCs w:val="20"/>
        </w:rPr>
      </w:pPr>
    </w:p>
    <w:p w:rsidR="003B4BE4" w:rsidRPr="00FE40D8" w:rsidRDefault="003B4BE4" w:rsidP="002253B1">
      <w:pPr>
        <w:pBdr>
          <w:top w:val="single" w:sz="4" w:space="1" w:color="auto"/>
          <w:left w:val="single" w:sz="4" w:space="4" w:color="auto"/>
          <w:bottom w:val="single" w:sz="4" w:space="1" w:color="auto"/>
          <w:right w:val="single" w:sz="4" w:space="4" w:color="auto"/>
        </w:pBdr>
        <w:shd w:val="clear" w:color="auto" w:fill="C2D69B" w:themeFill="accent3" w:themeFillTint="99"/>
        <w:tabs>
          <w:tab w:val="left" w:pos="1234"/>
        </w:tabs>
        <w:rPr>
          <w:rFonts w:ascii="Footlight MT Light" w:hAnsi="Footlight MT Light"/>
          <w:sz w:val="20"/>
          <w:szCs w:val="20"/>
        </w:rPr>
      </w:pPr>
      <w:r w:rsidRPr="00FE40D8">
        <w:rPr>
          <w:rFonts w:ascii="Footlight MT Light" w:hAnsi="Footlight MT Light"/>
          <w:sz w:val="20"/>
          <w:szCs w:val="20"/>
        </w:rPr>
        <w:t>Synthèse sur le réalisme :</w:t>
      </w:r>
    </w:p>
    <w:p w:rsidR="003B4BE4" w:rsidRPr="00FE40D8" w:rsidRDefault="003B4BE4" w:rsidP="002253B1">
      <w:pPr>
        <w:pBdr>
          <w:top w:val="single" w:sz="4" w:space="1" w:color="auto"/>
          <w:left w:val="single" w:sz="4" w:space="4" w:color="auto"/>
          <w:bottom w:val="single" w:sz="4" w:space="1" w:color="auto"/>
          <w:right w:val="single" w:sz="4" w:space="4" w:color="auto"/>
        </w:pBdr>
        <w:shd w:val="clear" w:color="auto" w:fill="C2D69B" w:themeFill="accent3" w:themeFillTint="99"/>
        <w:tabs>
          <w:tab w:val="left" w:pos="1234"/>
        </w:tabs>
        <w:rPr>
          <w:rFonts w:ascii="Footlight MT Light" w:hAnsi="Footlight MT Light"/>
          <w:sz w:val="20"/>
          <w:szCs w:val="20"/>
        </w:rPr>
      </w:pPr>
    </w:p>
    <w:p w:rsidR="008C2C21" w:rsidRPr="00FE40D8" w:rsidRDefault="002253B1" w:rsidP="002253B1">
      <w:pPr>
        <w:numPr>
          <w:ilvl w:val="0"/>
          <w:numId w:val="5"/>
        </w:numPr>
        <w:pBdr>
          <w:top w:val="single" w:sz="4" w:space="1" w:color="auto"/>
          <w:left w:val="single" w:sz="4" w:space="4" w:color="auto"/>
          <w:bottom w:val="single" w:sz="4" w:space="1" w:color="auto"/>
          <w:right w:val="single" w:sz="4" w:space="4" w:color="auto"/>
        </w:pBdr>
        <w:shd w:val="clear" w:color="auto" w:fill="C2D69B" w:themeFill="accent3" w:themeFillTint="99"/>
        <w:tabs>
          <w:tab w:val="left" w:pos="1234"/>
        </w:tabs>
        <w:rPr>
          <w:rFonts w:ascii="Footlight MT Light" w:hAnsi="Footlight MT Light"/>
          <w:sz w:val="20"/>
          <w:szCs w:val="20"/>
        </w:rPr>
      </w:pPr>
      <w:r w:rsidRPr="00FE40D8">
        <w:rPr>
          <w:rFonts w:ascii="Footlight MT Light" w:hAnsi="Footlight MT Light"/>
          <w:sz w:val="20"/>
          <w:szCs w:val="20"/>
        </w:rPr>
        <w:t xml:space="preserve">Le regard réaliste appréhende l’ « ici et maintenant » pour représenter des choses réelles et existantes. Les artistes qui se revendiquent de cette école, qui est en fait un moment, deviennent des « raconteurs du présent », qui aspirent à représenter la réalité sans la modifier. </w:t>
      </w:r>
    </w:p>
    <w:p w:rsidR="008C2C21" w:rsidRPr="00FE40D8" w:rsidRDefault="002253B1" w:rsidP="002253B1">
      <w:pPr>
        <w:numPr>
          <w:ilvl w:val="0"/>
          <w:numId w:val="5"/>
        </w:numPr>
        <w:pBdr>
          <w:top w:val="single" w:sz="4" w:space="1" w:color="auto"/>
          <w:left w:val="single" w:sz="4" w:space="4" w:color="auto"/>
          <w:bottom w:val="single" w:sz="4" w:space="1" w:color="auto"/>
          <w:right w:val="single" w:sz="4" w:space="4" w:color="auto"/>
        </w:pBdr>
        <w:shd w:val="clear" w:color="auto" w:fill="C2D69B" w:themeFill="accent3" w:themeFillTint="99"/>
        <w:tabs>
          <w:tab w:val="left" w:pos="1234"/>
        </w:tabs>
        <w:rPr>
          <w:rFonts w:ascii="Footlight MT Light" w:hAnsi="Footlight MT Light"/>
          <w:sz w:val="20"/>
          <w:szCs w:val="20"/>
        </w:rPr>
      </w:pPr>
      <w:r w:rsidRPr="00FE40D8">
        <w:rPr>
          <w:rFonts w:ascii="Footlight MT Light" w:hAnsi="Footlight MT Light"/>
          <w:sz w:val="20"/>
          <w:szCs w:val="20"/>
        </w:rPr>
        <w:t>Ce souci constant du réel tente de bannir ou de contrôler l’expression des sentiments personnels, ce qui implique une grande attention portée à la forme (importance du point de vue, développement des descriptions).</w:t>
      </w:r>
    </w:p>
    <w:p w:rsidR="008C2C21" w:rsidRPr="00FE40D8" w:rsidRDefault="002253B1" w:rsidP="002253B1">
      <w:pPr>
        <w:numPr>
          <w:ilvl w:val="0"/>
          <w:numId w:val="5"/>
        </w:numPr>
        <w:pBdr>
          <w:top w:val="single" w:sz="4" w:space="1" w:color="auto"/>
          <w:left w:val="single" w:sz="4" w:space="4" w:color="auto"/>
          <w:bottom w:val="single" w:sz="4" w:space="1" w:color="auto"/>
          <w:right w:val="single" w:sz="4" w:space="4" w:color="auto"/>
        </w:pBdr>
        <w:shd w:val="clear" w:color="auto" w:fill="C2D69B" w:themeFill="accent3" w:themeFillTint="99"/>
        <w:tabs>
          <w:tab w:val="left" w:pos="1234"/>
        </w:tabs>
        <w:rPr>
          <w:rFonts w:ascii="Footlight MT Light" w:hAnsi="Footlight MT Light"/>
          <w:sz w:val="20"/>
          <w:szCs w:val="20"/>
        </w:rPr>
      </w:pPr>
      <w:r w:rsidRPr="00FE40D8">
        <w:rPr>
          <w:rFonts w:ascii="Footlight MT Light" w:hAnsi="Footlight MT Light"/>
          <w:sz w:val="20"/>
          <w:szCs w:val="20"/>
        </w:rPr>
        <w:t>L’objectivité est de rigueur pour donner à voir, à observer, à regarder des scènes du monde moderne.</w:t>
      </w:r>
    </w:p>
    <w:p w:rsidR="00E01004" w:rsidRDefault="00E01004" w:rsidP="00E01004">
      <w:pPr>
        <w:tabs>
          <w:tab w:val="left" w:pos="1234"/>
        </w:tabs>
        <w:ind w:left="720"/>
        <w:rPr>
          <w:rFonts w:asciiTheme="majorHAnsi" w:hAnsiTheme="majorHAnsi"/>
          <w:sz w:val="20"/>
          <w:szCs w:val="20"/>
        </w:rPr>
      </w:pPr>
    </w:p>
    <w:p w:rsidR="002253B1" w:rsidRDefault="002253B1" w:rsidP="00E01004">
      <w:pPr>
        <w:tabs>
          <w:tab w:val="left" w:pos="1234"/>
        </w:tabs>
        <w:ind w:left="720"/>
        <w:rPr>
          <w:rFonts w:asciiTheme="majorHAnsi" w:hAnsiTheme="majorHAnsi"/>
          <w:sz w:val="20"/>
          <w:szCs w:val="20"/>
        </w:rPr>
      </w:pPr>
    </w:p>
    <w:p w:rsidR="002253B1" w:rsidRDefault="002253B1" w:rsidP="00E01004">
      <w:pPr>
        <w:tabs>
          <w:tab w:val="left" w:pos="1234"/>
        </w:tabs>
        <w:ind w:left="720"/>
        <w:rPr>
          <w:rFonts w:asciiTheme="majorHAnsi" w:hAnsiTheme="majorHAnsi"/>
          <w:sz w:val="20"/>
          <w:szCs w:val="20"/>
        </w:rPr>
      </w:pPr>
    </w:p>
    <w:p w:rsidR="002253B1" w:rsidRDefault="002253B1" w:rsidP="00E01004">
      <w:pPr>
        <w:tabs>
          <w:tab w:val="left" w:pos="1234"/>
        </w:tabs>
        <w:ind w:left="720"/>
        <w:rPr>
          <w:rFonts w:asciiTheme="majorHAnsi" w:hAnsiTheme="majorHAnsi"/>
          <w:sz w:val="20"/>
          <w:szCs w:val="20"/>
        </w:rPr>
      </w:pPr>
    </w:p>
    <w:p w:rsidR="002253B1" w:rsidRDefault="002253B1" w:rsidP="00E01004">
      <w:pPr>
        <w:tabs>
          <w:tab w:val="left" w:pos="1234"/>
        </w:tabs>
        <w:ind w:left="720"/>
        <w:rPr>
          <w:rFonts w:asciiTheme="majorHAnsi" w:hAnsiTheme="majorHAnsi"/>
          <w:sz w:val="20"/>
          <w:szCs w:val="20"/>
        </w:rPr>
      </w:pPr>
    </w:p>
    <w:p w:rsidR="002253B1" w:rsidRDefault="002253B1" w:rsidP="00E01004">
      <w:pPr>
        <w:tabs>
          <w:tab w:val="left" w:pos="1234"/>
        </w:tabs>
        <w:ind w:left="720"/>
        <w:rPr>
          <w:rFonts w:asciiTheme="majorHAnsi" w:hAnsiTheme="majorHAnsi"/>
          <w:sz w:val="20"/>
          <w:szCs w:val="20"/>
        </w:rPr>
      </w:pPr>
    </w:p>
    <w:p w:rsidR="002253B1" w:rsidRDefault="002253B1" w:rsidP="00E01004">
      <w:pPr>
        <w:tabs>
          <w:tab w:val="left" w:pos="1234"/>
        </w:tabs>
        <w:ind w:left="720"/>
        <w:rPr>
          <w:rFonts w:asciiTheme="majorHAnsi" w:hAnsiTheme="majorHAnsi"/>
          <w:sz w:val="20"/>
          <w:szCs w:val="20"/>
        </w:rPr>
      </w:pPr>
    </w:p>
    <w:p w:rsidR="002253B1" w:rsidRDefault="002253B1" w:rsidP="00E01004">
      <w:pPr>
        <w:tabs>
          <w:tab w:val="left" w:pos="1234"/>
        </w:tabs>
        <w:ind w:left="720"/>
        <w:rPr>
          <w:rFonts w:asciiTheme="majorHAnsi" w:hAnsiTheme="majorHAnsi"/>
          <w:sz w:val="20"/>
          <w:szCs w:val="20"/>
        </w:rPr>
      </w:pPr>
    </w:p>
    <w:p w:rsidR="002253B1" w:rsidRDefault="002253B1" w:rsidP="00E01004">
      <w:pPr>
        <w:tabs>
          <w:tab w:val="left" w:pos="1234"/>
        </w:tabs>
        <w:ind w:left="720"/>
        <w:rPr>
          <w:rFonts w:asciiTheme="majorHAnsi" w:hAnsiTheme="majorHAnsi"/>
          <w:sz w:val="20"/>
          <w:szCs w:val="20"/>
        </w:rPr>
      </w:pPr>
    </w:p>
    <w:p w:rsidR="002253B1" w:rsidRDefault="002253B1" w:rsidP="00E01004">
      <w:pPr>
        <w:tabs>
          <w:tab w:val="left" w:pos="1234"/>
        </w:tabs>
        <w:ind w:left="720"/>
        <w:rPr>
          <w:rFonts w:asciiTheme="majorHAnsi" w:hAnsiTheme="majorHAnsi"/>
          <w:sz w:val="20"/>
          <w:szCs w:val="20"/>
        </w:rPr>
      </w:pPr>
    </w:p>
    <w:p w:rsidR="002253B1" w:rsidRDefault="002253B1" w:rsidP="00E01004">
      <w:pPr>
        <w:tabs>
          <w:tab w:val="left" w:pos="1234"/>
        </w:tabs>
        <w:ind w:left="720"/>
        <w:rPr>
          <w:rFonts w:asciiTheme="majorHAnsi" w:hAnsiTheme="majorHAnsi"/>
          <w:sz w:val="20"/>
          <w:szCs w:val="20"/>
        </w:rPr>
      </w:pPr>
    </w:p>
    <w:p w:rsidR="002253B1" w:rsidRDefault="002253B1" w:rsidP="00E01004">
      <w:pPr>
        <w:tabs>
          <w:tab w:val="left" w:pos="1234"/>
        </w:tabs>
        <w:ind w:left="720"/>
        <w:rPr>
          <w:rFonts w:asciiTheme="majorHAnsi" w:hAnsiTheme="majorHAnsi"/>
          <w:sz w:val="20"/>
          <w:szCs w:val="20"/>
        </w:rPr>
      </w:pPr>
    </w:p>
    <w:p w:rsidR="002253B1" w:rsidRDefault="002253B1" w:rsidP="00E01004">
      <w:pPr>
        <w:tabs>
          <w:tab w:val="left" w:pos="1234"/>
        </w:tabs>
        <w:ind w:left="720"/>
        <w:rPr>
          <w:rFonts w:asciiTheme="majorHAnsi" w:hAnsiTheme="majorHAnsi"/>
          <w:sz w:val="20"/>
          <w:szCs w:val="20"/>
        </w:rPr>
      </w:pPr>
    </w:p>
    <w:p w:rsidR="002253B1" w:rsidRDefault="002253B1" w:rsidP="00E01004">
      <w:pPr>
        <w:tabs>
          <w:tab w:val="left" w:pos="1234"/>
        </w:tabs>
        <w:ind w:left="720"/>
        <w:rPr>
          <w:rFonts w:asciiTheme="majorHAnsi" w:hAnsiTheme="majorHAnsi"/>
          <w:sz w:val="20"/>
          <w:szCs w:val="20"/>
        </w:rPr>
      </w:pPr>
    </w:p>
    <w:p w:rsidR="002253B1" w:rsidRDefault="002253B1" w:rsidP="00E01004">
      <w:pPr>
        <w:tabs>
          <w:tab w:val="left" w:pos="1234"/>
        </w:tabs>
        <w:ind w:left="720"/>
        <w:rPr>
          <w:rFonts w:asciiTheme="majorHAnsi" w:hAnsiTheme="majorHAnsi"/>
          <w:sz w:val="20"/>
          <w:szCs w:val="20"/>
        </w:rPr>
      </w:pPr>
    </w:p>
    <w:p w:rsidR="002253B1" w:rsidRDefault="002253B1" w:rsidP="00E01004">
      <w:pPr>
        <w:tabs>
          <w:tab w:val="left" w:pos="1234"/>
        </w:tabs>
        <w:ind w:left="720"/>
        <w:rPr>
          <w:rFonts w:asciiTheme="majorHAnsi" w:hAnsiTheme="majorHAnsi"/>
          <w:sz w:val="20"/>
          <w:szCs w:val="20"/>
        </w:rPr>
      </w:pPr>
    </w:p>
    <w:p w:rsidR="002253B1" w:rsidRDefault="002253B1" w:rsidP="00E01004">
      <w:pPr>
        <w:tabs>
          <w:tab w:val="left" w:pos="1234"/>
        </w:tabs>
        <w:ind w:left="720"/>
        <w:rPr>
          <w:rFonts w:asciiTheme="majorHAnsi" w:hAnsiTheme="majorHAnsi"/>
          <w:sz w:val="20"/>
          <w:szCs w:val="20"/>
        </w:rPr>
      </w:pPr>
    </w:p>
    <w:p w:rsidR="002253B1" w:rsidRDefault="002253B1" w:rsidP="00E01004">
      <w:pPr>
        <w:tabs>
          <w:tab w:val="left" w:pos="1234"/>
        </w:tabs>
        <w:ind w:left="720"/>
        <w:rPr>
          <w:rFonts w:asciiTheme="majorHAnsi" w:hAnsiTheme="majorHAnsi"/>
          <w:sz w:val="20"/>
          <w:szCs w:val="20"/>
        </w:rPr>
      </w:pPr>
    </w:p>
    <w:p w:rsidR="002253B1" w:rsidRDefault="002253B1" w:rsidP="00E01004">
      <w:pPr>
        <w:tabs>
          <w:tab w:val="left" w:pos="1234"/>
        </w:tabs>
        <w:ind w:left="720"/>
        <w:rPr>
          <w:rFonts w:asciiTheme="majorHAnsi" w:hAnsiTheme="majorHAnsi"/>
          <w:sz w:val="20"/>
          <w:szCs w:val="20"/>
        </w:rPr>
      </w:pPr>
    </w:p>
    <w:p w:rsidR="002253B1" w:rsidRDefault="002253B1" w:rsidP="00E01004">
      <w:pPr>
        <w:tabs>
          <w:tab w:val="left" w:pos="1234"/>
        </w:tabs>
        <w:ind w:left="720"/>
        <w:rPr>
          <w:rFonts w:asciiTheme="majorHAnsi" w:hAnsiTheme="majorHAnsi"/>
          <w:sz w:val="20"/>
          <w:szCs w:val="20"/>
        </w:rPr>
      </w:pPr>
    </w:p>
    <w:p w:rsidR="002253B1" w:rsidRDefault="002253B1" w:rsidP="00E01004">
      <w:pPr>
        <w:tabs>
          <w:tab w:val="left" w:pos="1234"/>
        </w:tabs>
        <w:ind w:left="720"/>
        <w:rPr>
          <w:rFonts w:asciiTheme="majorHAnsi" w:hAnsiTheme="majorHAnsi"/>
          <w:sz w:val="20"/>
          <w:szCs w:val="20"/>
        </w:rPr>
      </w:pPr>
    </w:p>
    <w:p w:rsidR="002253B1" w:rsidRPr="00E01004" w:rsidRDefault="002253B1" w:rsidP="00E01004">
      <w:pPr>
        <w:tabs>
          <w:tab w:val="left" w:pos="1234"/>
        </w:tabs>
        <w:ind w:left="720"/>
        <w:rPr>
          <w:rFonts w:asciiTheme="majorHAnsi" w:hAnsiTheme="majorHAnsi"/>
          <w:sz w:val="20"/>
          <w:szCs w:val="20"/>
        </w:rPr>
      </w:pPr>
    </w:p>
    <w:p w:rsidR="003B4BE4" w:rsidRPr="00E01004" w:rsidRDefault="003B4BE4" w:rsidP="002253B1">
      <w:pPr>
        <w:pBdr>
          <w:top w:val="single" w:sz="4" w:space="1" w:color="auto"/>
          <w:left w:val="single" w:sz="4" w:space="4" w:color="auto"/>
          <w:bottom w:val="single" w:sz="4" w:space="1" w:color="auto"/>
          <w:right w:val="single" w:sz="4" w:space="4" w:color="auto"/>
        </w:pBdr>
        <w:shd w:val="clear" w:color="auto" w:fill="8DB3E2" w:themeFill="text2" w:themeFillTint="66"/>
        <w:tabs>
          <w:tab w:val="left" w:pos="1234"/>
        </w:tabs>
        <w:jc w:val="center"/>
        <w:rPr>
          <w:rFonts w:asciiTheme="majorHAnsi" w:hAnsiTheme="majorHAnsi"/>
          <w:b/>
          <w:sz w:val="20"/>
          <w:szCs w:val="20"/>
        </w:rPr>
      </w:pPr>
      <w:r w:rsidRPr="00E01004">
        <w:rPr>
          <w:rFonts w:asciiTheme="majorHAnsi" w:hAnsiTheme="majorHAnsi"/>
          <w:b/>
          <w:sz w:val="20"/>
          <w:szCs w:val="20"/>
        </w:rPr>
        <w:t>SÉANCE 2 : REGARDE CE QUE JE RESSENS !</w:t>
      </w:r>
    </w:p>
    <w:p w:rsidR="003B4BE4" w:rsidRPr="00E01004" w:rsidRDefault="003B4BE4" w:rsidP="003B4BE4">
      <w:pPr>
        <w:tabs>
          <w:tab w:val="left" w:pos="1234"/>
        </w:tabs>
        <w:rPr>
          <w:rFonts w:asciiTheme="majorHAnsi" w:hAnsiTheme="majorHAnsi"/>
          <w:sz w:val="20"/>
          <w:szCs w:val="20"/>
        </w:rPr>
      </w:pPr>
    </w:p>
    <w:p w:rsidR="008C2C21" w:rsidRPr="00E01004" w:rsidRDefault="002253B1" w:rsidP="00E01004">
      <w:pPr>
        <w:tabs>
          <w:tab w:val="left" w:pos="1234"/>
        </w:tabs>
        <w:rPr>
          <w:rFonts w:asciiTheme="majorHAnsi" w:hAnsiTheme="majorHAnsi"/>
          <w:b/>
          <w:sz w:val="20"/>
          <w:szCs w:val="20"/>
          <w:u w:val="single"/>
        </w:rPr>
      </w:pPr>
      <w:r w:rsidRPr="00E01004">
        <w:rPr>
          <w:rFonts w:asciiTheme="majorHAnsi" w:hAnsiTheme="majorHAnsi"/>
          <w:b/>
          <w:sz w:val="20"/>
          <w:szCs w:val="20"/>
          <w:u w:val="single"/>
        </w:rPr>
        <w:t xml:space="preserve">Supports : </w:t>
      </w:r>
    </w:p>
    <w:p w:rsidR="008C2C21" w:rsidRPr="00E01004" w:rsidRDefault="002253B1" w:rsidP="00E01004">
      <w:pPr>
        <w:tabs>
          <w:tab w:val="left" w:pos="1234"/>
        </w:tabs>
        <w:rPr>
          <w:rFonts w:asciiTheme="majorHAnsi" w:hAnsiTheme="majorHAnsi"/>
          <w:sz w:val="20"/>
          <w:szCs w:val="20"/>
        </w:rPr>
      </w:pPr>
      <w:r w:rsidRPr="00E01004">
        <w:rPr>
          <w:rFonts w:asciiTheme="majorHAnsi" w:hAnsiTheme="majorHAnsi"/>
          <w:sz w:val="20"/>
          <w:szCs w:val="20"/>
        </w:rPr>
        <w:t>-</w:t>
      </w:r>
      <w:r w:rsidRPr="00E01004">
        <w:rPr>
          <w:rFonts w:asciiTheme="majorHAnsi" w:hAnsiTheme="majorHAnsi"/>
          <w:i/>
          <w:iCs/>
          <w:sz w:val="20"/>
          <w:szCs w:val="20"/>
        </w:rPr>
        <w:t>Ruines romaines avec le Colisée</w:t>
      </w:r>
      <w:r w:rsidRPr="00E01004">
        <w:rPr>
          <w:rFonts w:asciiTheme="majorHAnsi" w:hAnsiTheme="majorHAnsi"/>
          <w:sz w:val="20"/>
          <w:szCs w:val="20"/>
        </w:rPr>
        <w:t>, Hubert Robert</w:t>
      </w:r>
    </w:p>
    <w:p w:rsidR="008C2C21" w:rsidRPr="00E01004" w:rsidRDefault="002253B1" w:rsidP="00E01004">
      <w:pPr>
        <w:tabs>
          <w:tab w:val="left" w:pos="1234"/>
        </w:tabs>
        <w:rPr>
          <w:rFonts w:asciiTheme="majorHAnsi" w:hAnsiTheme="majorHAnsi"/>
          <w:sz w:val="20"/>
          <w:szCs w:val="20"/>
        </w:rPr>
      </w:pPr>
      <w:r w:rsidRPr="00E01004">
        <w:rPr>
          <w:rFonts w:asciiTheme="majorHAnsi" w:hAnsiTheme="majorHAnsi"/>
          <w:sz w:val="20"/>
          <w:szCs w:val="20"/>
        </w:rPr>
        <w:t>-extrait de l’Itinéraire de Paris à Jérusalem de Chateaubriand</w:t>
      </w:r>
    </w:p>
    <w:p w:rsidR="008C2C21" w:rsidRPr="00E01004" w:rsidRDefault="002253B1" w:rsidP="00E01004">
      <w:pPr>
        <w:tabs>
          <w:tab w:val="left" w:pos="1234"/>
        </w:tabs>
        <w:rPr>
          <w:rFonts w:asciiTheme="majorHAnsi" w:hAnsiTheme="majorHAnsi"/>
          <w:sz w:val="20"/>
          <w:szCs w:val="20"/>
        </w:rPr>
      </w:pPr>
      <w:r w:rsidRPr="00E01004">
        <w:rPr>
          <w:rFonts w:asciiTheme="majorHAnsi" w:hAnsiTheme="majorHAnsi"/>
          <w:sz w:val="20"/>
          <w:szCs w:val="20"/>
        </w:rPr>
        <w:t>-</w:t>
      </w:r>
      <w:r w:rsidRPr="00E01004">
        <w:rPr>
          <w:rFonts w:asciiTheme="majorHAnsi" w:hAnsiTheme="majorHAnsi"/>
          <w:i/>
          <w:iCs/>
          <w:sz w:val="20"/>
          <w:szCs w:val="20"/>
        </w:rPr>
        <w:t>Portrait de</w:t>
      </w:r>
      <w:r w:rsidRPr="00E01004">
        <w:rPr>
          <w:rFonts w:asciiTheme="majorHAnsi" w:hAnsiTheme="majorHAnsi"/>
          <w:sz w:val="20"/>
          <w:szCs w:val="20"/>
        </w:rPr>
        <w:t xml:space="preserve"> </w:t>
      </w:r>
      <w:r w:rsidRPr="00E01004">
        <w:rPr>
          <w:rFonts w:asciiTheme="majorHAnsi" w:hAnsiTheme="majorHAnsi"/>
          <w:i/>
          <w:iCs/>
          <w:sz w:val="20"/>
          <w:szCs w:val="20"/>
        </w:rPr>
        <w:t>Chateaubriand,</w:t>
      </w:r>
      <w:r w:rsidRPr="00E01004">
        <w:rPr>
          <w:rFonts w:asciiTheme="majorHAnsi" w:hAnsiTheme="majorHAnsi"/>
          <w:sz w:val="20"/>
          <w:szCs w:val="20"/>
        </w:rPr>
        <w:t xml:space="preserve"> </w:t>
      </w:r>
      <w:proofErr w:type="spellStart"/>
      <w:r w:rsidRPr="00E01004">
        <w:rPr>
          <w:rFonts w:asciiTheme="majorHAnsi" w:hAnsiTheme="majorHAnsi"/>
          <w:sz w:val="20"/>
          <w:szCs w:val="20"/>
        </w:rPr>
        <w:t>Girodet</w:t>
      </w:r>
      <w:proofErr w:type="spellEnd"/>
      <w:r w:rsidRPr="00E01004">
        <w:rPr>
          <w:rFonts w:asciiTheme="majorHAnsi" w:hAnsiTheme="majorHAnsi"/>
          <w:sz w:val="20"/>
          <w:szCs w:val="20"/>
        </w:rPr>
        <w:t xml:space="preserve"> </w:t>
      </w:r>
    </w:p>
    <w:p w:rsidR="008C2C21" w:rsidRPr="00E01004" w:rsidRDefault="002253B1" w:rsidP="00E01004">
      <w:pPr>
        <w:tabs>
          <w:tab w:val="left" w:pos="1234"/>
        </w:tabs>
        <w:rPr>
          <w:rFonts w:asciiTheme="majorHAnsi" w:hAnsiTheme="majorHAnsi"/>
          <w:sz w:val="20"/>
          <w:szCs w:val="20"/>
        </w:rPr>
      </w:pPr>
      <w:r w:rsidRPr="00E01004">
        <w:rPr>
          <w:rFonts w:asciiTheme="majorHAnsi" w:hAnsiTheme="majorHAnsi"/>
          <w:sz w:val="20"/>
          <w:szCs w:val="20"/>
        </w:rPr>
        <w:t> </w:t>
      </w:r>
    </w:p>
    <w:p w:rsidR="008C2C21" w:rsidRPr="00E01004" w:rsidRDefault="002253B1" w:rsidP="00E01004">
      <w:pPr>
        <w:tabs>
          <w:tab w:val="left" w:pos="1234"/>
        </w:tabs>
        <w:rPr>
          <w:rFonts w:asciiTheme="majorHAnsi" w:hAnsiTheme="majorHAnsi"/>
          <w:b/>
          <w:sz w:val="20"/>
          <w:szCs w:val="20"/>
          <w:u w:val="single"/>
        </w:rPr>
      </w:pPr>
      <w:r w:rsidRPr="00E01004">
        <w:rPr>
          <w:rFonts w:asciiTheme="majorHAnsi" w:hAnsiTheme="majorHAnsi"/>
          <w:b/>
          <w:sz w:val="20"/>
          <w:szCs w:val="20"/>
          <w:u w:val="single"/>
        </w:rPr>
        <w:t xml:space="preserve"> Objectifs : </w:t>
      </w:r>
    </w:p>
    <w:p w:rsidR="008C2C21" w:rsidRPr="00E01004" w:rsidRDefault="002253B1" w:rsidP="00E01004">
      <w:pPr>
        <w:tabs>
          <w:tab w:val="left" w:pos="1234"/>
        </w:tabs>
        <w:rPr>
          <w:rFonts w:asciiTheme="majorHAnsi" w:hAnsiTheme="majorHAnsi"/>
          <w:sz w:val="20"/>
          <w:szCs w:val="20"/>
        </w:rPr>
      </w:pPr>
      <w:r w:rsidRPr="00E01004">
        <w:rPr>
          <w:rFonts w:asciiTheme="majorHAnsi" w:hAnsiTheme="majorHAnsi"/>
          <w:sz w:val="20"/>
          <w:szCs w:val="20"/>
        </w:rPr>
        <w:t>Comparer le regard romantique et le regard réaliste</w:t>
      </w:r>
    </w:p>
    <w:p w:rsidR="008C2C21" w:rsidRPr="00E01004" w:rsidRDefault="002253B1" w:rsidP="00E01004">
      <w:pPr>
        <w:tabs>
          <w:tab w:val="left" w:pos="1234"/>
        </w:tabs>
        <w:rPr>
          <w:rFonts w:asciiTheme="majorHAnsi" w:hAnsiTheme="majorHAnsi"/>
          <w:sz w:val="20"/>
          <w:szCs w:val="20"/>
        </w:rPr>
      </w:pPr>
      <w:r w:rsidRPr="00E01004">
        <w:rPr>
          <w:rFonts w:asciiTheme="majorHAnsi" w:hAnsiTheme="majorHAnsi"/>
          <w:sz w:val="20"/>
          <w:szCs w:val="20"/>
        </w:rPr>
        <w:t>Associer un type d’écriture à un courant littéraire et en dégager les caractéristiques principales</w:t>
      </w:r>
    </w:p>
    <w:p w:rsidR="008C2C21" w:rsidRPr="00E01004" w:rsidRDefault="002253B1" w:rsidP="00E01004">
      <w:pPr>
        <w:tabs>
          <w:tab w:val="left" w:pos="1234"/>
        </w:tabs>
        <w:rPr>
          <w:rFonts w:asciiTheme="majorHAnsi" w:hAnsiTheme="majorHAnsi"/>
          <w:sz w:val="20"/>
          <w:szCs w:val="20"/>
        </w:rPr>
      </w:pPr>
      <w:r w:rsidRPr="00E01004">
        <w:rPr>
          <w:rFonts w:asciiTheme="majorHAnsi" w:hAnsiTheme="majorHAnsi"/>
          <w:sz w:val="20"/>
          <w:szCs w:val="20"/>
        </w:rPr>
        <w:t>Percevoir le filtre de l’émotion dans la description d’un paysage de ruines</w:t>
      </w:r>
    </w:p>
    <w:p w:rsidR="008C2C21" w:rsidRPr="00E01004" w:rsidRDefault="002253B1" w:rsidP="00E01004">
      <w:pPr>
        <w:tabs>
          <w:tab w:val="left" w:pos="1234"/>
        </w:tabs>
        <w:rPr>
          <w:rFonts w:asciiTheme="majorHAnsi" w:hAnsiTheme="majorHAnsi"/>
          <w:sz w:val="20"/>
          <w:szCs w:val="20"/>
        </w:rPr>
      </w:pPr>
      <w:r w:rsidRPr="00E01004">
        <w:rPr>
          <w:rFonts w:asciiTheme="majorHAnsi" w:hAnsiTheme="majorHAnsi"/>
          <w:sz w:val="20"/>
          <w:szCs w:val="20"/>
        </w:rPr>
        <w:t>Percevoir la posture romantique en littérature et en peinture</w:t>
      </w:r>
    </w:p>
    <w:p w:rsidR="008C2C21" w:rsidRPr="00E01004" w:rsidRDefault="002253B1" w:rsidP="00E01004">
      <w:pPr>
        <w:tabs>
          <w:tab w:val="left" w:pos="1234"/>
        </w:tabs>
        <w:rPr>
          <w:rFonts w:asciiTheme="majorHAnsi" w:hAnsiTheme="majorHAnsi"/>
          <w:sz w:val="20"/>
          <w:szCs w:val="20"/>
        </w:rPr>
      </w:pPr>
      <w:r w:rsidRPr="00E01004">
        <w:rPr>
          <w:rFonts w:asciiTheme="majorHAnsi" w:hAnsiTheme="majorHAnsi"/>
          <w:sz w:val="20"/>
          <w:szCs w:val="20"/>
        </w:rPr>
        <w:t> </w:t>
      </w:r>
    </w:p>
    <w:p w:rsidR="008C2C21" w:rsidRPr="00E01004" w:rsidRDefault="002253B1" w:rsidP="00E01004">
      <w:pPr>
        <w:tabs>
          <w:tab w:val="left" w:pos="1234"/>
        </w:tabs>
        <w:rPr>
          <w:rFonts w:asciiTheme="majorHAnsi" w:hAnsiTheme="majorHAnsi"/>
          <w:b/>
          <w:sz w:val="20"/>
          <w:szCs w:val="20"/>
          <w:u w:val="single"/>
        </w:rPr>
      </w:pPr>
      <w:r w:rsidRPr="00E01004">
        <w:rPr>
          <w:rFonts w:asciiTheme="majorHAnsi" w:hAnsiTheme="majorHAnsi"/>
          <w:b/>
          <w:sz w:val="20"/>
          <w:szCs w:val="20"/>
          <w:u w:val="single"/>
        </w:rPr>
        <w:t xml:space="preserve">Problématique : </w:t>
      </w:r>
    </w:p>
    <w:p w:rsidR="008C2C21" w:rsidRPr="00E01004" w:rsidRDefault="002253B1" w:rsidP="00E01004">
      <w:pPr>
        <w:tabs>
          <w:tab w:val="left" w:pos="1234"/>
        </w:tabs>
        <w:rPr>
          <w:rFonts w:asciiTheme="majorHAnsi" w:hAnsiTheme="majorHAnsi"/>
          <w:sz w:val="20"/>
          <w:szCs w:val="20"/>
        </w:rPr>
      </w:pPr>
      <w:r w:rsidRPr="00E01004">
        <w:rPr>
          <w:rFonts w:asciiTheme="majorHAnsi" w:hAnsiTheme="majorHAnsi"/>
          <w:sz w:val="20"/>
          <w:szCs w:val="20"/>
        </w:rPr>
        <w:t>Quel regard l’artiste romantique porte-t-il sur le monde ?</w:t>
      </w:r>
    </w:p>
    <w:p w:rsidR="008C2C21" w:rsidRPr="00E01004" w:rsidRDefault="008C2C21" w:rsidP="00E01004">
      <w:pPr>
        <w:tabs>
          <w:tab w:val="left" w:pos="1234"/>
        </w:tabs>
        <w:ind w:left="720"/>
        <w:rPr>
          <w:rFonts w:asciiTheme="majorHAnsi" w:hAnsiTheme="majorHAnsi"/>
          <w:sz w:val="20"/>
          <w:szCs w:val="20"/>
        </w:rPr>
      </w:pPr>
    </w:p>
    <w:p w:rsidR="008C2C21" w:rsidRDefault="002253B1" w:rsidP="00E01004">
      <w:pPr>
        <w:tabs>
          <w:tab w:val="left" w:pos="1234"/>
        </w:tabs>
        <w:rPr>
          <w:rFonts w:asciiTheme="majorHAnsi" w:hAnsiTheme="majorHAnsi"/>
          <w:b/>
          <w:sz w:val="20"/>
          <w:szCs w:val="20"/>
          <w:u w:val="single"/>
        </w:rPr>
      </w:pPr>
      <w:r w:rsidRPr="00E01004">
        <w:rPr>
          <w:rFonts w:asciiTheme="majorHAnsi" w:hAnsiTheme="majorHAnsi"/>
          <w:b/>
          <w:sz w:val="20"/>
          <w:szCs w:val="20"/>
          <w:u w:val="single"/>
        </w:rPr>
        <w:t xml:space="preserve">Activités : </w:t>
      </w:r>
    </w:p>
    <w:p w:rsidR="002253B1" w:rsidRPr="00E01004" w:rsidRDefault="002253B1" w:rsidP="00E01004">
      <w:pPr>
        <w:tabs>
          <w:tab w:val="left" w:pos="1234"/>
        </w:tabs>
        <w:rPr>
          <w:rFonts w:asciiTheme="majorHAnsi" w:hAnsiTheme="majorHAnsi"/>
          <w:b/>
          <w:sz w:val="20"/>
          <w:szCs w:val="20"/>
          <w:u w:val="single"/>
        </w:rPr>
      </w:pPr>
    </w:p>
    <w:p w:rsidR="008C2C21" w:rsidRPr="002253B1" w:rsidRDefault="002253B1" w:rsidP="002253B1">
      <w:pPr>
        <w:shd w:val="clear" w:color="auto" w:fill="E5B8B7" w:themeFill="accent2" w:themeFillTint="66"/>
        <w:tabs>
          <w:tab w:val="left" w:pos="1234"/>
        </w:tabs>
        <w:jc w:val="both"/>
        <w:rPr>
          <w:rFonts w:asciiTheme="majorHAnsi" w:hAnsiTheme="majorHAnsi"/>
          <w:b/>
          <w:sz w:val="20"/>
          <w:szCs w:val="20"/>
        </w:rPr>
      </w:pPr>
      <w:r w:rsidRPr="002253B1">
        <w:rPr>
          <w:rFonts w:asciiTheme="majorHAnsi" w:hAnsiTheme="majorHAnsi"/>
          <w:b/>
          <w:sz w:val="20"/>
          <w:szCs w:val="20"/>
        </w:rPr>
        <w:t xml:space="preserve">Nous nous proposons de regarder un tableau d’un peintre romantique, en le comparant aux œuvres réalistes vues auparavant, et pour en dégager une posture singulière et imprégnée d’une sensibilité personnelle dans la mise en scène de la violence destructrice du temps sur des vestiges antiques. </w:t>
      </w:r>
    </w:p>
    <w:p w:rsidR="008C2C21" w:rsidRPr="002253B1" w:rsidRDefault="002253B1" w:rsidP="002253B1">
      <w:pPr>
        <w:shd w:val="clear" w:color="auto" w:fill="E5B8B7" w:themeFill="accent2" w:themeFillTint="66"/>
        <w:tabs>
          <w:tab w:val="left" w:pos="1234"/>
        </w:tabs>
        <w:jc w:val="both"/>
        <w:rPr>
          <w:rFonts w:asciiTheme="majorHAnsi" w:hAnsiTheme="majorHAnsi"/>
          <w:b/>
          <w:sz w:val="20"/>
          <w:szCs w:val="20"/>
        </w:rPr>
      </w:pPr>
      <w:r w:rsidRPr="002253B1">
        <w:rPr>
          <w:rFonts w:asciiTheme="majorHAnsi" w:hAnsiTheme="majorHAnsi"/>
          <w:b/>
          <w:sz w:val="20"/>
          <w:szCs w:val="20"/>
        </w:rPr>
        <w:t>Nous proposerons ensuite une étude d’un texte littéraire qui fera ressortir une écriture poétique des ruines, définie par la caducité du monde, l’esthétique de la perte et la mélancolie.</w:t>
      </w:r>
    </w:p>
    <w:p w:rsidR="008C2C21" w:rsidRPr="002253B1" w:rsidRDefault="002253B1" w:rsidP="002253B1">
      <w:pPr>
        <w:shd w:val="clear" w:color="auto" w:fill="E5B8B7" w:themeFill="accent2" w:themeFillTint="66"/>
        <w:tabs>
          <w:tab w:val="left" w:pos="1234"/>
        </w:tabs>
        <w:jc w:val="both"/>
        <w:rPr>
          <w:rFonts w:asciiTheme="majorHAnsi" w:hAnsiTheme="majorHAnsi"/>
          <w:b/>
          <w:sz w:val="20"/>
          <w:szCs w:val="20"/>
        </w:rPr>
      </w:pPr>
      <w:r w:rsidRPr="002253B1">
        <w:rPr>
          <w:rFonts w:asciiTheme="majorHAnsi" w:hAnsiTheme="majorHAnsi"/>
          <w:b/>
          <w:sz w:val="20"/>
          <w:szCs w:val="20"/>
        </w:rPr>
        <w:t>Nous élargirons enfin le regard romantique à l’analyse de la mise en scène du poète dans une posture romantique.</w:t>
      </w:r>
    </w:p>
    <w:p w:rsidR="003B4BE4" w:rsidRDefault="003B4BE4" w:rsidP="003B4BE4">
      <w:pPr>
        <w:tabs>
          <w:tab w:val="left" w:pos="1234"/>
        </w:tabs>
        <w:rPr>
          <w:rFonts w:asciiTheme="majorHAnsi" w:hAnsiTheme="majorHAnsi"/>
          <w:sz w:val="20"/>
          <w:szCs w:val="20"/>
        </w:rPr>
      </w:pPr>
    </w:p>
    <w:p w:rsidR="002253B1" w:rsidRPr="00E01004" w:rsidRDefault="002253B1" w:rsidP="003B4BE4">
      <w:pPr>
        <w:tabs>
          <w:tab w:val="left" w:pos="1234"/>
        </w:tabs>
        <w:rPr>
          <w:rFonts w:asciiTheme="majorHAnsi" w:hAnsiTheme="majorHAnsi"/>
          <w:sz w:val="20"/>
          <w:szCs w:val="20"/>
        </w:rPr>
      </w:pPr>
    </w:p>
    <w:p w:rsidR="003B4BE4" w:rsidRPr="00E01004" w:rsidRDefault="003B4BE4" w:rsidP="00E01004">
      <w:pPr>
        <w:shd w:val="clear" w:color="auto" w:fill="C2D69B" w:themeFill="accent3" w:themeFillTint="99"/>
        <w:tabs>
          <w:tab w:val="left" w:pos="1234"/>
        </w:tabs>
        <w:jc w:val="center"/>
        <w:rPr>
          <w:rFonts w:asciiTheme="majorHAnsi" w:hAnsiTheme="majorHAnsi"/>
          <w:sz w:val="20"/>
          <w:szCs w:val="20"/>
        </w:rPr>
      </w:pPr>
      <w:r w:rsidRPr="00E01004">
        <w:rPr>
          <w:rFonts w:asciiTheme="majorHAnsi" w:hAnsiTheme="majorHAnsi"/>
          <w:i/>
          <w:iCs/>
          <w:sz w:val="20"/>
          <w:szCs w:val="20"/>
        </w:rPr>
        <w:t>Ruines romaines avec le Colisée</w:t>
      </w:r>
      <w:r w:rsidRPr="00E01004">
        <w:rPr>
          <w:rFonts w:asciiTheme="majorHAnsi" w:hAnsiTheme="majorHAnsi"/>
          <w:sz w:val="20"/>
          <w:szCs w:val="20"/>
        </w:rPr>
        <w:t>, Hubert Robert, 1798 (peinture à l’huile sur toile), musée du Louvre</w:t>
      </w:r>
    </w:p>
    <w:p w:rsidR="003B4BE4" w:rsidRPr="00E01004" w:rsidRDefault="003B4BE4" w:rsidP="003B4BE4">
      <w:pPr>
        <w:tabs>
          <w:tab w:val="left" w:pos="1234"/>
        </w:tabs>
        <w:rPr>
          <w:rFonts w:asciiTheme="majorHAnsi" w:hAnsiTheme="majorHAnsi"/>
          <w:sz w:val="20"/>
          <w:szCs w:val="20"/>
        </w:rPr>
      </w:pPr>
    </w:p>
    <w:p w:rsidR="003B4BE4" w:rsidRPr="00E01004" w:rsidRDefault="00E01004" w:rsidP="003B4BE4">
      <w:pPr>
        <w:tabs>
          <w:tab w:val="left" w:pos="1234"/>
        </w:tabs>
        <w:rPr>
          <w:rFonts w:asciiTheme="majorHAnsi" w:hAnsiTheme="majorHAnsi"/>
          <w:sz w:val="20"/>
          <w:szCs w:val="20"/>
        </w:rPr>
      </w:pPr>
      <w:r>
        <w:rPr>
          <w:rFonts w:asciiTheme="majorHAnsi" w:hAnsiTheme="majorHAnsi"/>
          <w:noProof/>
          <w:sz w:val="20"/>
          <w:szCs w:val="20"/>
          <w:lang w:eastAsia="fr-FR"/>
        </w:rPr>
        <w:drawing>
          <wp:anchor distT="0" distB="0" distL="114300" distR="114300" simplePos="0" relativeHeight="251666432" behindDoc="1" locked="0" layoutInCell="1" allowOverlap="1" wp14:anchorId="225025BB" wp14:editId="77C4387E">
            <wp:simplePos x="0" y="0"/>
            <wp:positionH relativeFrom="column">
              <wp:posOffset>1627505</wp:posOffset>
            </wp:positionH>
            <wp:positionV relativeFrom="paragraph">
              <wp:posOffset>64135</wp:posOffset>
            </wp:positionV>
            <wp:extent cx="3761740" cy="2843530"/>
            <wp:effectExtent l="19050" t="0" r="0" b="0"/>
            <wp:wrapNone/>
            <wp:docPr id="13" name="Image 13" descr="&lt;b&gt;Hubert Robert&lt;/b&gt; : Ruines romaines avec le Colisée"/>
            <wp:cNvGraphicFramePr/>
            <a:graphic xmlns:a="http://schemas.openxmlformats.org/drawingml/2006/main">
              <a:graphicData uri="http://schemas.openxmlformats.org/drawingml/2006/picture">
                <pic:pic xmlns:pic="http://schemas.openxmlformats.org/drawingml/2006/picture">
                  <pic:nvPicPr>
                    <pic:cNvPr id="4" name="Espace réservé du contenu 3" descr="&lt;b&gt;Hubert Robert&lt;/b&gt; : Ruines romaines avec le Colisée"/>
                    <pic:cNvPicPr>
                      <a:picLocks noGrp="1"/>
                    </pic:cNvPicPr>
                  </pic:nvPicPr>
                  <pic:blipFill>
                    <a:blip r:embed="rId15" cstate="print"/>
                    <a:srcRect/>
                    <a:stretch>
                      <a:fillRect/>
                    </a:stretch>
                  </pic:blipFill>
                  <pic:spPr bwMode="auto">
                    <a:xfrm>
                      <a:off x="0" y="0"/>
                      <a:ext cx="3761740" cy="2843530"/>
                    </a:xfrm>
                    <a:prstGeom prst="rect">
                      <a:avLst/>
                    </a:prstGeom>
                    <a:noFill/>
                    <a:ln w="9525">
                      <a:noFill/>
                      <a:miter lim="800000"/>
                      <a:headEnd/>
                      <a:tailEnd/>
                    </a:ln>
                  </pic:spPr>
                </pic:pic>
              </a:graphicData>
            </a:graphic>
          </wp:anchor>
        </w:drawing>
      </w:r>
    </w:p>
    <w:p w:rsidR="00E01004" w:rsidRDefault="00E01004" w:rsidP="003B4BE4">
      <w:pPr>
        <w:tabs>
          <w:tab w:val="left" w:pos="1234"/>
        </w:tabs>
        <w:rPr>
          <w:rFonts w:asciiTheme="majorHAnsi" w:hAnsiTheme="majorHAnsi"/>
          <w:sz w:val="20"/>
          <w:szCs w:val="20"/>
        </w:rPr>
      </w:pPr>
    </w:p>
    <w:p w:rsidR="00E01004" w:rsidRDefault="00E01004" w:rsidP="003B4BE4">
      <w:pPr>
        <w:tabs>
          <w:tab w:val="left" w:pos="1234"/>
        </w:tabs>
        <w:rPr>
          <w:rFonts w:asciiTheme="majorHAnsi" w:hAnsiTheme="majorHAnsi"/>
          <w:sz w:val="20"/>
          <w:szCs w:val="20"/>
        </w:rPr>
      </w:pPr>
    </w:p>
    <w:p w:rsidR="00E01004" w:rsidRDefault="00E01004" w:rsidP="003B4BE4">
      <w:pPr>
        <w:tabs>
          <w:tab w:val="left" w:pos="1234"/>
        </w:tabs>
        <w:rPr>
          <w:rFonts w:asciiTheme="majorHAnsi" w:hAnsiTheme="majorHAnsi"/>
          <w:sz w:val="20"/>
          <w:szCs w:val="20"/>
        </w:rPr>
      </w:pPr>
    </w:p>
    <w:p w:rsidR="00E01004" w:rsidRDefault="00E01004" w:rsidP="003B4BE4">
      <w:pPr>
        <w:tabs>
          <w:tab w:val="left" w:pos="1234"/>
        </w:tabs>
        <w:rPr>
          <w:rFonts w:asciiTheme="majorHAnsi" w:hAnsiTheme="majorHAnsi"/>
          <w:sz w:val="20"/>
          <w:szCs w:val="20"/>
        </w:rPr>
      </w:pPr>
    </w:p>
    <w:p w:rsidR="00E01004" w:rsidRDefault="00E01004" w:rsidP="003B4BE4">
      <w:pPr>
        <w:tabs>
          <w:tab w:val="left" w:pos="1234"/>
        </w:tabs>
        <w:rPr>
          <w:rFonts w:asciiTheme="majorHAnsi" w:hAnsiTheme="majorHAnsi"/>
          <w:sz w:val="20"/>
          <w:szCs w:val="20"/>
        </w:rPr>
      </w:pPr>
    </w:p>
    <w:p w:rsidR="00E01004" w:rsidRDefault="00E01004" w:rsidP="003B4BE4">
      <w:pPr>
        <w:tabs>
          <w:tab w:val="left" w:pos="1234"/>
        </w:tabs>
        <w:rPr>
          <w:rFonts w:asciiTheme="majorHAnsi" w:hAnsiTheme="majorHAnsi"/>
          <w:sz w:val="20"/>
          <w:szCs w:val="20"/>
        </w:rPr>
      </w:pPr>
    </w:p>
    <w:p w:rsidR="00E01004" w:rsidRDefault="00E01004" w:rsidP="003B4BE4">
      <w:pPr>
        <w:tabs>
          <w:tab w:val="left" w:pos="1234"/>
        </w:tabs>
        <w:rPr>
          <w:rFonts w:asciiTheme="majorHAnsi" w:hAnsiTheme="majorHAnsi"/>
          <w:sz w:val="20"/>
          <w:szCs w:val="20"/>
        </w:rPr>
      </w:pPr>
    </w:p>
    <w:p w:rsidR="00E01004" w:rsidRDefault="00E01004" w:rsidP="003B4BE4">
      <w:pPr>
        <w:tabs>
          <w:tab w:val="left" w:pos="1234"/>
        </w:tabs>
        <w:rPr>
          <w:rFonts w:asciiTheme="majorHAnsi" w:hAnsiTheme="majorHAnsi"/>
          <w:sz w:val="20"/>
          <w:szCs w:val="20"/>
        </w:rPr>
      </w:pPr>
    </w:p>
    <w:p w:rsidR="00E01004" w:rsidRDefault="00E01004" w:rsidP="003B4BE4">
      <w:pPr>
        <w:tabs>
          <w:tab w:val="left" w:pos="1234"/>
        </w:tabs>
        <w:rPr>
          <w:rFonts w:asciiTheme="majorHAnsi" w:hAnsiTheme="majorHAnsi"/>
          <w:sz w:val="20"/>
          <w:szCs w:val="20"/>
        </w:rPr>
      </w:pPr>
    </w:p>
    <w:p w:rsidR="00E01004" w:rsidRDefault="00E01004" w:rsidP="003B4BE4">
      <w:pPr>
        <w:tabs>
          <w:tab w:val="left" w:pos="1234"/>
        </w:tabs>
        <w:rPr>
          <w:rFonts w:asciiTheme="majorHAnsi" w:hAnsiTheme="majorHAnsi"/>
          <w:sz w:val="20"/>
          <w:szCs w:val="20"/>
        </w:rPr>
      </w:pPr>
    </w:p>
    <w:p w:rsidR="00E01004" w:rsidRDefault="00E01004" w:rsidP="003B4BE4">
      <w:pPr>
        <w:tabs>
          <w:tab w:val="left" w:pos="1234"/>
        </w:tabs>
        <w:rPr>
          <w:rFonts w:asciiTheme="majorHAnsi" w:hAnsiTheme="majorHAnsi"/>
          <w:sz w:val="20"/>
          <w:szCs w:val="20"/>
        </w:rPr>
      </w:pPr>
    </w:p>
    <w:p w:rsidR="00E01004" w:rsidRDefault="00E01004" w:rsidP="003B4BE4">
      <w:pPr>
        <w:tabs>
          <w:tab w:val="left" w:pos="1234"/>
        </w:tabs>
        <w:rPr>
          <w:rFonts w:asciiTheme="majorHAnsi" w:hAnsiTheme="majorHAnsi"/>
          <w:sz w:val="20"/>
          <w:szCs w:val="20"/>
        </w:rPr>
      </w:pPr>
    </w:p>
    <w:p w:rsidR="00E01004" w:rsidRDefault="00E01004" w:rsidP="003B4BE4">
      <w:pPr>
        <w:tabs>
          <w:tab w:val="left" w:pos="1234"/>
        </w:tabs>
        <w:rPr>
          <w:rFonts w:asciiTheme="majorHAnsi" w:hAnsiTheme="majorHAnsi"/>
          <w:sz w:val="20"/>
          <w:szCs w:val="20"/>
        </w:rPr>
      </w:pPr>
    </w:p>
    <w:p w:rsidR="00E01004" w:rsidRDefault="00E01004" w:rsidP="003B4BE4">
      <w:pPr>
        <w:tabs>
          <w:tab w:val="left" w:pos="1234"/>
        </w:tabs>
        <w:rPr>
          <w:rFonts w:asciiTheme="majorHAnsi" w:hAnsiTheme="majorHAnsi"/>
          <w:sz w:val="20"/>
          <w:szCs w:val="20"/>
        </w:rPr>
      </w:pPr>
    </w:p>
    <w:p w:rsidR="00E01004" w:rsidRDefault="00E01004" w:rsidP="003B4BE4">
      <w:pPr>
        <w:tabs>
          <w:tab w:val="left" w:pos="1234"/>
        </w:tabs>
        <w:rPr>
          <w:rFonts w:asciiTheme="majorHAnsi" w:hAnsiTheme="majorHAnsi"/>
          <w:sz w:val="20"/>
          <w:szCs w:val="20"/>
        </w:rPr>
      </w:pPr>
    </w:p>
    <w:p w:rsidR="00E01004" w:rsidRDefault="00E01004" w:rsidP="003B4BE4">
      <w:pPr>
        <w:tabs>
          <w:tab w:val="left" w:pos="1234"/>
        </w:tabs>
        <w:rPr>
          <w:rFonts w:asciiTheme="majorHAnsi" w:hAnsiTheme="majorHAnsi"/>
          <w:sz w:val="20"/>
          <w:szCs w:val="20"/>
        </w:rPr>
      </w:pPr>
    </w:p>
    <w:p w:rsidR="00E01004" w:rsidRDefault="00E01004" w:rsidP="003B4BE4">
      <w:pPr>
        <w:tabs>
          <w:tab w:val="left" w:pos="1234"/>
        </w:tabs>
        <w:rPr>
          <w:rFonts w:asciiTheme="majorHAnsi" w:hAnsiTheme="majorHAnsi"/>
          <w:sz w:val="20"/>
          <w:szCs w:val="20"/>
        </w:rPr>
      </w:pPr>
    </w:p>
    <w:p w:rsidR="00E01004" w:rsidRDefault="00E01004" w:rsidP="003B4BE4">
      <w:pPr>
        <w:tabs>
          <w:tab w:val="left" w:pos="1234"/>
        </w:tabs>
        <w:rPr>
          <w:rFonts w:asciiTheme="majorHAnsi" w:hAnsiTheme="majorHAnsi"/>
          <w:sz w:val="20"/>
          <w:szCs w:val="20"/>
        </w:rPr>
      </w:pPr>
    </w:p>
    <w:p w:rsidR="00E01004" w:rsidRDefault="00E01004" w:rsidP="003B4BE4">
      <w:pPr>
        <w:tabs>
          <w:tab w:val="left" w:pos="1234"/>
        </w:tabs>
        <w:rPr>
          <w:rFonts w:asciiTheme="majorHAnsi" w:hAnsiTheme="majorHAnsi"/>
          <w:sz w:val="20"/>
          <w:szCs w:val="20"/>
        </w:rPr>
      </w:pPr>
    </w:p>
    <w:p w:rsidR="00E01004" w:rsidRDefault="00E01004" w:rsidP="003B4BE4">
      <w:pPr>
        <w:tabs>
          <w:tab w:val="left" w:pos="1234"/>
        </w:tabs>
        <w:rPr>
          <w:rFonts w:asciiTheme="majorHAnsi" w:hAnsiTheme="majorHAnsi"/>
          <w:sz w:val="20"/>
          <w:szCs w:val="20"/>
        </w:rPr>
      </w:pPr>
    </w:p>
    <w:p w:rsidR="00E01004" w:rsidRDefault="00E01004" w:rsidP="003B4BE4">
      <w:pPr>
        <w:tabs>
          <w:tab w:val="left" w:pos="1234"/>
        </w:tabs>
        <w:rPr>
          <w:rFonts w:asciiTheme="majorHAnsi" w:hAnsiTheme="majorHAnsi"/>
          <w:sz w:val="20"/>
          <w:szCs w:val="20"/>
        </w:rPr>
      </w:pPr>
    </w:p>
    <w:p w:rsidR="003B4BE4" w:rsidRPr="002253B1" w:rsidRDefault="003B4BE4" w:rsidP="002253B1">
      <w:pPr>
        <w:shd w:val="clear" w:color="auto" w:fill="E5B8B7" w:themeFill="accent2" w:themeFillTint="66"/>
        <w:tabs>
          <w:tab w:val="left" w:pos="1234"/>
        </w:tabs>
        <w:jc w:val="both"/>
        <w:rPr>
          <w:rFonts w:asciiTheme="majorHAnsi" w:hAnsiTheme="majorHAnsi"/>
          <w:b/>
          <w:sz w:val="20"/>
          <w:szCs w:val="20"/>
        </w:rPr>
      </w:pPr>
      <w:r w:rsidRPr="002253B1">
        <w:rPr>
          <w:rFonts w:asciiTheme="majorHAnsi" w:hAnsiTheme="majorHAnsi"/>
          <w:b/>
          <w:sz w:val="20"/>
          <w:szCs w:val="20"/>
        </w:rPr>
        <w:t>Pour amener les élèves à percevoir l’attitude du peintre romantique, nous leur demanderons d’abord de formuler ce qu’ils voient et reconnaissent dans ce tableau (Ruines romaines, effondrement, décombres ; on reconnaît ici les trois colonnes du temple des Dioscures, le Colisée, le temple dit d'Antonin et de Faustine ; vestiges de l’histoire de Rome). Nous leur demanderons ensuite ce qu’ils ressentent en se concentrant sur le choix des couleurs (couleurs sombres, ciel agité, ruines en arrière-plan, poussière ; tristesse, processus de chute ; souvenirs d’un autre temps ; contraste entre deux époques : présent / passé). Nous leur demanderons ensuite de dire ce que le peintre a cherché à montrer (vue personnelle, caractère vaporeux de l’atmosphère ; façon de voir le monde, son temps + critique : les paysans se servent de l’eau d’une fontaine décrépie dont le lion crache encore ; pierres d’un autre âge mêlées au décor, lieu de promenade, d’activités quotidiennes, de passage ; dire que l’homme ne voit pas ce qui l’entoure, est indifférent à son histoire).</w:t>
      </w:r>
    </w:p>
    <w:p w:rsidR="003B4BE4" w:rsidRPr="002253B1" w:rsidRDefault="003B4BE4" w:rsidP="002253B1">
      <w:pPr>
        <w:shd w:val="clear" w:color="auto" w:fill="E5B8B7" w:themeFill="accent2" w:themeFillTint="66"/>
        <w:tabs>
          <w:tab w:val="left" w:pos="1234"/>
        </w:tabs>
        <w:jc w:val="both"/>
        <w:rPr>
          <w:rFonts w:asciiTheme="majorHAnsi" w:hAnsiTheme="majorHAnsi"/>
          <w:b/>
          <w:sz w:val="20"/>
          <w:szCs w:val="20"/>
        </w:rPr>
      </w:pPr>
      <w:r w:rsidRPr="002253B1">
        <w:rPr>
          <w:rFonts w:asciiTheme="majorHAnsi" w:hAnsiTheme="majorHAnsi"/>
          <w:b/>
          <w:sz w:val="20"/>
          <w:szCs w:val="20"/>
        </w:rPr>
        <w:t xml:space="preserve">Il conviendra ensuite de leur demander comment définir le romantisme à partir du réalisme (pas d’objectivité mais sentiment, émotion). </w:t>
      </w:r>
    </w:p>
    <w:p w:rsidR="003B4BE4" w:rsidRPr="002253B1" w:rsidRDefault="003B4BE4" w:rsidP="002253B1">
      <w:pPr>
        <w:shd w:val="clear" w:color="auto" w:fill="E5B8B7" w:themeFill="accent2" w:themeFillTint="66"/>
        <w:tabs>
          <w:tab w:val="left" w:pos="1234"/>
        </w:tabs>
        <w:jc w:val="both"/>
        <w:rPr>
          <w:rFonts w:asciiTheme="majorHAnsi" w:hAnsiTheme="majorHAnsi"/>
          <w:b/>
          <w:sz w:val="20"/>
          <w:szCs w:val="20"/>
        </w:rPr>
      </w:pPr>
      <w:r w:rsidRPr="002253B1">
        <w:rPr>
          <w:rFonts w:asciiTheme="majorHAnsi" w:hAnsiTheme="majorHAnsi"/>
          <w:b/>
          <w:sz w:val="20"/>
          <w:szCs w:val="20"/>
        </w:rPr>
        <w:t>Baudelaire définit le romantisme comme « manière de sentir »</w:t>
      </w:r>
    </w:p>
    <w:p w:rsidR="003B4BE4" w:rsidRDefault="003B4BE4" w:rsidP="003B4BE4">
      <w:pPr>
        <w:tabs>
          <w:tab w:val="left" w:pos="1234"/>
        </w:tabs>
        <w:rPr>
          <w:rFonts w:asciiTheme="majorHAnsi" w:hAnsiTheme="majorHAnsi"/>
          <w:sz w:val="20"/>
          <w:szCs w:val="20"/>
        </w:rPr>
      </w:pPr>
    </w:p>
    <w:p w:rsidR="002253B1" w:rsidRDefault="002253B1" w:rsidP="003B4BE4">
      <w:pPr>
        <w:tabs>
          <w:tab w:val="left" w:pos="1234"/>
        </w:tabs>
        <w:rPr>
          <w:rFonts w:asciiTheme="majorHAnsi" w:hAnsiTheme="majorHAnsi"/>
          <w:sz w:val="20"/>
          <w:szCs w:val="20"/>
        </w:rPr>
      </w:pPr>
    </w:p>
    <w:p w:rsidR="002253B1" w:rsidRDefault="002253B1" w:rsidP="003B4BE4">
      <w:pPr>
        <w:tabs>
          <w:tab w:val="left" w:pos="1234"/>
        </w:tabs>
        <w:rPr>
          <w:rFonts w:asciiTheme="majorHAnsi" w:hAnsiTheme="majorHAnsi"/>
          <w:sz w:val="20"/>
          <w:szCs w:val="20"/>
        </w:rPr>
      </w:pPr>
    </w:p>
    <w:p w:rsidR="002253B1" w:rsidRPr="00E01004" w:rsidRDefault="002253B1" w:rsidP="003B4BE4">
      <w:pPr>
        <w:tabs>
          <w:tab w:val="left" w:pos="1234"/>
        </w:tabs>
        <w:rPr>
          <w:rFonts w:asciiTheme="majorHAnsi" w:hAnsiTheme="majorHAnsi"/>
          <w:sz w:val="20"/>
          <w:szCs w:val="20"/>
        </w:rPr>
      </w:pPr>
    </w:p>
    <w:p w:rsidR="003B4BE4" w:rsidRPr="00E01004" w:rsidRDefault="003B4BE4" w:rsidP="002253B1">
      <w:pPr>
        <w:pBdr>
          <w:top w:val="single" w:sz="4" w:space="1" w:color="auto"/>
          <w:left w:val="single" w:sz="4" w:space="4" w:color="auto"/>
          <w:bottom w:val="single" w:sz="4" w:space="1" w:color="auto"/>
          <w:right w:val="single" w:sz="4" w:space="4" w:color="auto"/>
        </w:pBdr>
        <w:shd w:val="clear" w:color="auto" w:fill="C2D69B" w:themeFill="accent3" w:themeFillTint="99"/>
        <w:tabs>
          <w:tab w:val="left" w:pos="1234"/>
        </w:tabs>
        <w:rPr>
          <w:rFonts w:asciiTheme="majorHAnsi" w:hAnsiTheme="majorHAnsi"/>
          <w:sz w:val="20"/>
          <w:szCs w:val="20"/>
        </w:rPr>
      </w:pPr>
      <w:r w:rsidRPr="00E01004">
        <w:rPr>
          <w:rFonts w:asciiTheme="majorHAnsi" w:hAnsiTheme="majorHAnsi"/>
          <w:sz w:val="20"/>
          <w:szCs w:val="20"/>
        </w:rPr>
        <w:t>Extrait d’</w:t>
      </w:r>
      <w:r w:rsidRPr="00E01004">
        <w:rPr>
          <w:rFonts w:asciiTheme="majorHAnsi" w:hAnsiTheme="majorHAnsi"/>
          <w:i/>
          <w:iCs/>
          <w:sz w:val="20"/>
          <w:szCs w:val="20"/>
        </w:rPr>
        <w:t>Itinéraire de Paris à Jérusalem</w:t>
      </w:r>
      <w:r w:rsidRPr="00E01004">
        <w:rPr>
          <w:rFonts w:asciiTheme="majorHAnsi" w:hAnsiTheme="majorHAnsi"/>
          <w:sz w:val="20"/>
          <w:szCs w:val="20"/>
        </w:rPr>
        <w:t>, François-René de Chateaubriand, édition de Jean-Claude Berchet, folio classique, 2005 (p359-360)</w:t>
      </w:r>
    </w:p>
    <w:p w:rsidR="003B4BE4" w:rsidRPr="00E01004" w:rsidRDefault="003B4BE4" w:rsidP="002253B1">
      <w:pPr>
        <w:pBdr>
          <w:top w:val="single" w:sz="4" w:space="1" w:color="auto"/>
          <w:left w:val="single" w:sz="4" w:space="4" w:color="auto"/>
          <w:bottom w:val="single" w:sz="4" w:space="1" w:color="auto"/>
          <w:right w:val="single" w:sz="4" w:space="4" w:color="auto"/>
        </w:pBdr>
        <w:tabs>
          <w:tab w:val="left" w:pos="1234"/>
        </w:tabs>
        <w:rPr>
          <w:rFonts w:asciiTheme="majorHAnsi" w:hAnsiTheme="majorHAnsi"/>
          <w:sz w:val="20"/>
          <w:szCs w:val="20"/>
        </w:rPr>
      </w:pPr>
    </w:p>
    <w:p w:rsidR="003B4BE4" w:rsidRPr="00E01004" w:rsidRDefault="003B4BE4" w:rsidP="002253B1">
      <w:pPr>
        <w:pBdr>
          <w:top w:val="single" w:sz="4" w:space="1" w:color="auto"/>
          <w:left w:val="single" w:sz="4" w:space="4" w:color="auto"/>
          <w:bottom w:val="single" w:sz="4" w:space="1" w:color="auto"/>
          <w:right w:val="single" w:sz="4" w:space="4" w:color="auto"/>
        </w:pBdr>
        <w:tabs>
          <w:tab w:val="left" w:pos="1234"/>
        </w:tabs>
        <w:rPr>
          <w:rFonts w:asciiTheme="majorHAnsi" w:hAnsiTheme="majorHAnsi"/>
          <w:sz w:val="20"/>
          <w:szCs w:val="20"/>
        </w:rPr>
      </w:pPr>
      <w:r w:rsidRPr="00E01004">
        <w:rPr>
          <w:rFonts w:asciiTheme="majorHAnsi" w:hAnsiTheme="majorHAnsi"/>
          <w:i/>
          <w:iCs/>
          <w:sz w:val="20"/>
          <w:szCs w:val="20"/>
        </w:rPr>
        <w:t>En 1811, Chateaubriand publie un récit de voyage intitulé Itinéraire de Paris à Jérusalem. Il y raconte, du point de vue du voyageur et du point de vue du poète, son périple de 1806 à 1807 où, partant de Paris pour atteindre la Ville Sainte, il découvre avec mélancolie, de ruines en ruines, le spectacle d’un monde déchu.</w:t>
      </w:r>
      <w:r w:rsidRPr="00E01004">
        <w:rPr>
          <w:rFonts w:asciiTheme="majorHAnsi" w:hAnsiTheme="majorHAnsi"/>
          <w:sz w:val="20"/>
          <w:szCs w:val="20"/>
        </w:rPr>
        <w:t xml:space="preserve"> </w:t>
      </w:r>
    </w:p>
    <w:p w:rsidR="003B4BE4" w:rsidRPr="00E01004" w:rsidRDefault="003B4BE4" w:rsidP="002253B1">
      <w:pPr>
        <w:pBdr>
          <w:top w:val="single" w:sz="4" w:space="1" w:color="auto"/>
          <w:left w:val="single" w:sz="4" w:space="4" w:color="auto"/>
          <w:bottom w:val="single" w:sz="4" w:space="1" w:color="auto"/>
          <w:right w:val="single" w:sz="4" w:space="4" w:color="auto"/>
        </w:pBdr>
        <w:tabs>
          <w:tab w:val="left" w:pos="1234"/>
        </w:tabs>
        <w:rPr>
          <w:rFonts w:asciiTheme="majorHAnsi" w:hAnsiTheme="majorHAnsi"/>
          <w:sz w:val="20"/>
          <w:szCs w:val="20"/>
        </w:rPr>
      </w:pPr>
      <w:r w:rsidRPr="00E01004">
        <w:rPr>
          <w:rFonts w:asciiTheme="majorHAnsi" w:hAnsiTheme="majorHAnsi"/>
          <w:i/>
          <w:iCs/>
          <w:sz w:val="20"/>
          <w:szCs w:val="20"/>
        </w:rPr>
        <w:t>Dans la quatrième partie de son récit, il s’apprête à faire la découverte de Jérusalem, dont la description de la vallée de Josaphat donne un avant-goût. Il s’agit d’une vallée située à proximité de Jérusalem et du mont des Oliviers en Israël. L'endroit connu sous cette dénomination est une portion de la vallée du Cédron qui se trouve précisément entre le mont du Temple et le mont des Oliviers. Pour les Chrétiens, elle est la vallée du Jugement dernier.</w:t>
      </w:r>
      <w:r w:rsidRPr="00E01004">
        <w:rPr>
          <w:rFonts w:asciiTheme="majorHAnsi" w:hAnsiTheme="majorHAnsi"/>
          <w:sz w:val="20"/>
          <w:szCs w:val="20"/>
        </w:rPr>
        <w:t xml:space="preserve"> </w:t>
      </w:r>
    </w:p>
    <w:p w:rsidR="003B4BE4" w:rsidRPr="00E01004" w:rsidRDefault="003B4BE4" w:rsidP="002253B1">
      <w:pPr>
        <w:pBdr>
          <w:top w:val="single" w:sz="4" w:space="1" w:color="auto"/>
          <w:left w:val="single" w:sz="4" w:space="4" w:color="auto"/>
          <w:bottom w:val="single" w:sz="4" w:space="1" w:color="auto"/>
          <w:right w:val="single" w:sz="4" w:space="4" w:color="auto"/>
        </w:pBdr>
        <w:tabs>
          <w:tab w:val="left" w:pos="1234"/>
        </w:tabs>
        <w:rPr>
          <w:rFonts w:asciiTheme="majorHAnsi" w:hAnsiTheme="majorHAnsi"/>
          <w:sz w:val="20"/>
          <w:szCs w:val="20"/>
        </w:rPr>
      </w:pPr>
      <w:r w:rsidRPr="00E01004">
        <w:rPr>
          <w:rFonts w:asciiTheme="majorHAnsi" w:hAnsiTheme="majorHAnsi"/>
          <w:sz w:val="20"/>
          <w:szCs w:val="20"/>
        </w:rPr>
        <w:t> </w:t>
      </w:r>
    </w:p>
    <w:p w:rsidR="003B4BE4" w:rsidRPr="00E01004" w:rsidRDefault="003B4BE4" w:rsidP="002253B1">
      <w:pPr>
        <w:pBdr>
          <w:top w:val="single" w:sz="4" w:space="1" w:color="auto"/>
          <w:left w:val="single" w:sz="4" w:space="4" w:color="auto"/>
          <w:bottom w:val="single" w:sz="4" w:space="1" w:color="auto"/>
          <w:right w:val="single" w:sz="4" w:space="4" w:color="auto"/>
        </w:pBdr>
        <w:tabs>
          <w:tab w:val="left" w:pos="1234"/>
        </w:tabs>
        <w:rPr>
          <w:rFonts w:asciiTheme="majorHAnsi" w:hAnsiTheme="majorHAnsi"/>
          <w:sz w:val="20"/>
          <w:szCs w:val="20"/>
        </w:rPr>
      </w:pPr>
      <w:r w:rsidRPr="00E01004">
        <w:rPr>
          <w:rFonts w:asciiTheme="majorHAnsi" w:hAnsiTheme="majorHAnsi"/>
          <w:sz w:val="20"/>
          <w:szCs w:val="20"/>
        </w:rPr>
        <w:t> </w:t>
      </w:r>
    </w:p>
    <w:p w:rsidR="003B4BE4" w:rsidRPr="00E01004" w:rsidRDefault="003B4BE4" w:rsidP="002253B1">
      <w:pPr>
        <w:pBdr>
          <w:top w:val="single" w:sz="4" w:space="1" w:color="auto"/>
          <w:left w:val="single" w:sz="4" w:space="4" w:color="auto"/>
          <w:bottom w:val="single" w:sz="4" w:space="1" w:color="auto"/>
          <w:right w:val="single" w:sz="4" w:space="4" w:color="auto"/>
        </w:pBdr>
        <w:tabs>
          <w:tab w:val="left" w:pos="1234"/>
        </w:tabs>
        <w:rPr>
          <w:rFonts w:asciiTheme="majorHAnsi" w:hAnsiTheme="majorHAnsi"/>
          <w:sz w:val="20"/>
          <w:szCs w:val="20"/>
        </w:rPr>
      </w:pPr>
      <w:r w:rsidRPr="00E01004">
        <w:rPr>
          <w:rFonts w:asciiTheme="majorHAnsi" w:hAnsiTheme="majorHAnsi"/>
          <w:sz w:val="20"/>
          <w:szCs w:val="20"/>
        </w:rPr>
        <w:t xml:space="preserve">« La vallée de Josaphat est encore appelée dans l’Ecriture vallée de Savé, vallée du Roi, vallée de Melchisédech. Ce fut dans la vallée de Melchisédech, que le roi de Sodome chercha Abraham, pour le féliciter de la victoire remportée sur les cinq rois. Moloch et </w:t>
      </w:r>
      <w:proofErr w:type="spellStart"/>
      <w:r w:rsidRPr="00E01004">
        <w:rPr>
          <w:rFonts w:asciiTheme="majorHAnsi" w:hAnsiTheme="majorHAnsi"/>
          <w:sz w:val="20"/>
          <w:szCs w:val="20"/>
        </w:rPr>
        <w:t>Béelphégor</w:t>
      </w:r>
      <w:proofErr w:type="spellEnd"/>
      <w:r w:rsidRPr="00E01004">
        <w:rPr>
          <w:rFonts w:asciiTheme="majorHAnsi" w:hAnsiTheme="majorHAnsi"/>
          <w:sz w:val="20"/>
          <w:szCs w:val="20"/>
        </w:rPr>
        <w:t xml:space="preserve"> furent adorés dans cette même vallée. Elle prit dans la suite le nom de Josaphat, parce que le roi de ce nom y fit élever son tombeau. La vallée de Josaphat semble avoir toujours servi de cimetière à Jérusalem ; on y rencontre les monuments des siècles les plus reculés et des temps les plus modernes. Les Juifs viennent y mourir des quatre parties du monde ; un étranger leur vend au poids de l’or un peu de terre pour couvrir leur corps dans le champ de leurs aïeux. Les cèdres dont Salomon planta cette vallée, l’ombre du Temple dont elle était couverte, le torrent qui la traversait, les cantiques de deuil que David y composa, les lamentations que Jérémie y fit entendre, la rendaient propre à la tristesse et à la paix des tombeaux. En commençant sa Passion dans ce lieu solitaire, Jésus Christ le consacra de nouveau aux douleurs : ce David innocent y versa, pour effacer nos crimes, les larmes que le David coupable y répandit pour expier ses propres erreurs. Il y a peu de noms qui réveillent dans l’imagination des pensées à la fois plus touchantes et à la fois plus formidables que celui de la vallée de Josaphat : vallée si pleine de mystères, que, selon le prophète Joël, tous les hommes y doivent comparaître un jour devant le juge redoutable. </w:t>
      </w:r>
      <w:proofErr w:type="spellStart"/>
      <w:r w:rsidRPr="00E01004">
        <w:rPr>
          <w:rFonts w:asciiTheme="majorHAnsi" w:hAnsiTheme="majorHAnsi"/>
          <w:i/>
          <w:iCs/>
          <w:sz w:val="20"/>
          <w:szCs w:val="20"/>
        </w:rPr>
        <w:t>Congregabo</w:t>
      </w:r>
      <w:proofErr w:type="spellEnd"/>
      <w:r w:rsidRPr="00E01004">
        <w:rPr>
          <w:rFonts w:asciiTheme="majorHAnsi" w:hAnsiTheme="majorHAnsi"/>
          <w:i/>
          <w:iCs/>
          <w:sz w:val="20"/>
          <w:szCs w:val="20"/>
        </w:rPr>
        <w:t xml:space="preserve"> </w:t>
      </w:r>
      <w:proofErr w:type="spellStart"/>
      <w:r w:rsidRPr="00E01004">
        <w:rPr>
          <w:rFonts w:asciiTheme="majorHAnsi" w:hAnsiTheme="majorHAnsi"/>
          <w:i/>
          <w:iCs/>
          <w:sz w:val="20"/>
          <w:szCs w:val="20"/>
        </w:rPr>
        <w:t>omnes</w:t>
      </w:r>
      <w:proofErr w:type="spellEnd"/>
      <w:r w:rsidRPr="00E01004">
        <w:rPr>
          <w:rFonts w:asciiTheme="majorHAnsi" w:hAnsiTheme="majorHAnsi"/>
          <w:i/>
          <w:iCs/>
          <w:sz w:val="20"/>
          <w:szCs w:val="20"/>
        </w:rPr>
        <w:t xml:space="preserve"> gentes, et </w:t>
      </w:r>
      <w:proofErr w:type="spellStart"/>
      <w:r w:rsidRPr="00E01004">
        <w:rPr>
          <w:rFonts w:asciiTheme="majorHAnsi" w:hAnsiTheme="majorHAnsi"/>
          <w:i/>
          <w:iCs/>
          <w:sz w:val="20"/>
          <w:szCs w:val="20"/>
        </w:rPr>
        <w:t>deducam</w:t>
      </w:r>
      <w:proofErr w:type="spellEnd"/>
      <w:r w:rsidRPr="00E01004">
        <w:rPr>
          <w:rFonts w:asciiTheme="majorHAnsi" w:hAnsiTheme="majorHAnsi"/>
          <w:i/>
          <w:iCs/>
          <w:sz w:val="20"/>
          <w:szCs w:val="20"/>
        </w:rPr>
        <w:t xml:space="preserve"> </w:t>
      </w:r>
      <w:proofErr w:type="spellStart"/>
      <w:r w:rsidRPr="00E01004">
        <w:rPr>
          <w:rFonts w:asciiTheme="majorHAnsi" w:hAnsiTheme="majorHAnsi"/>
          <w:i/>
          <w:iCs/>
          <w:sz w:val="20"/>
          <w:szCs w:val="20"/>
        </w:rPr>
        <w:t>eas</w:t>
      </w:r>
      <w:proofErr w:type="spellEnd"/>
      <w:r w:rsidRPr="00E01004">
        <w:rPr>
          <w:rFonts w:asciiTheme="majorHAnsi" w:hAnsiTheme="majorHAnsi"/>
          <w:i/>
          <w:iCs/>
          <w:sz w:val="20"/>
          <w:szCs w:val="20"/>
        </w:rPr>
        <w:t xml:space="preserve"> in </w:t>
      </w:r>
      <w:proofErr w:type="spellStart"/>
      <w:r w:rsidRPr="00E01004">
        <w:rPr>
          <w:rFonts w:asciiTheme="majorHAnsi" w:hAnsiTheme="majorHAnsi"/>
          <w:i/>
          <w:iCs/>
          <w:sz w:val="20"/>
          <w:szCs w:val="20"/>
        </w:rPr>
        <w:t>vallem</w:t>
      </w:r>
      <w:proofErr w:type="spellEnd"/>
      <w:r w:rsidRPr="00E01004">
        <w:rPr>
          <w:rFonts w:asciiTheme="majorHAnsi" w:hAnsiTheme="majorHAnsi"/>
          <w:i/>
          <w:iCs/>
          <w:sz w:val="20"/>
          <w:szCs w:val="20"/>
        </w:rPr>
        <w:t xml:space="preserve"> Josaphat, et </w:t>
      </w:r>
      <w:proofErr w:type="spellStart"/>
      <w:r w:rsidRPr="00E01004">
        <w:rPr>
          <w:rFonts w:asciiTheme="majorHAnsi" w:hAnsiTheme="majorHAnsi"/>
          <w:i/>
          <w:iCs/>
          <w:sz w:val="20"/>
          <w:szCs w:val="20"/>
        </w:rPr>
        <w:t>disceptabo</w:t>
      </w:r>
      <w:proofErr w:type="spellEnd"/>
      <w:r w:rsidRPr="00E01004">
        <w:rPr>
          <w:rFonts w:asciiTheme="majorHAnsi" w:hAnsiTheme="majorHAnsi"/>
          <w:i/>
          <w:iCs/>
          <w:sz w:val="20"/>
          <w:szCs w:val="20"/>
        </w:rPr>
        <w:t xml:space="preserve"> cum </w:t>
      </w:r>
      <w:proofErr w:type="spellStart"/>
      <w:r w:rsidRPr="00E01004">
        <w:rPr>
          <w:rFonts w:asciiTheme="majorHAnsi" w:hAnsiTheme="majorHAnsi"/>
          <w:i/>
          <w:iCs/>
          <w:sz w:val="20"/>
          <w:szCs w:val="20"/>
        </w:rPr>
        <w:t>eis</w:t>
      </w:r>
      <w:proofErr w:type="spellEnd"/>
      <w:r w:rsidRPr="00E01004">
        <w:rPr>
          <w:rFonts w:asciiTheme="majorHAnsi" w:hAnsiTheme="majorHAnsi"/>
          <w:i/>
          <w:iCs/>
          <w:sz w:val="20"/>
          <w:szCs w:val="20"/>
        </w:rPr>
        <w:t xml:space="preserve"> </w:t>
      </w:r>
      <w:proofErr w:type="spellStart"/>
      <w:r w:rsidRPr="00E01004">
        <w:rPr>
          <w:rFonts w:asciiTheme="majorHAnsi" w:hAnsiTheme="majorHAnsi"/>
          <w:i/>
          <w:iCs/>
          <w:sz w:val="20"/>
          <w:szCs w:val="20"/>
        </w:rPr>
        <w:t>ibi</w:t>
      </w:r>
      <w:proofErr w:type="spellEnd"/>
      <w:r w:rsidRPr="00E01004">
        <w:rPr>
          <w:rFonts w:asciiTheme="majorHAnsi" w:hAnsiTheme="majorHAnsi"/>
          <w:sz w:val="20"/>
          <w:szCs w:val="20"/>
        </w:rPr>
        <w:t xml:space="preserve">. « Il est raisonnable, dit le Père </w:t>
      </w:r>
      <w:proofErr w:type="spellStart"/>
      <w:r w:rsidRPr="00E01004">
        <w:rPr>
          <w:rFonts w:asciiTheme="majorHAnsi" w:hAnsiTheme="majorHAnsi"/>
          <w:sz w:val="20"/>
          <w:szCs w:val="20"/>
        </w:rPr>
        <w:t>Nau</w:t>
      </w:r>
      <w:proofErr w:type="spellEnd"/>
      <w:r w:rsidRPr="00E01004">
        <w:rPr>
          <w:rFonts w:asciiTheme="majorHAnsi" w:hAnsiTheme="majorHAnsi"/>
          <w:sz w:val="20"/>
          <w:szCs w:val="20"/>
        </w:rPr>
        <w:t>, que l’honneur de Jésus Christ soit réparé publiquement dans le lieu où il lui a été ravi par tant d’opprobres et d’ignominies, et qu’il juge justement les hommes où ils l’ont jugé si injustement ».</w:t>
      </w:r>
    </w:p>
    <w:p w:rsidR="003B4BE4" w:rsidRPr="00E01004" w:rsidRDefault="003B4BE4" w:rsidP="002253B1">
      <w:pPr>
        <w:pBdr>
          <w:top w:val="single" w:sz="4" w:space="1" w:color="auto"/>
          <w:left w:val="single" w:sz="4" w:space="4" w:color="auto"/>
          <w:bottom w:val="single" w:sz="4" w:space="1" w:color="auto"/>
          <w:right w:val="single" w:sz="4" w:space="4" w:color="auto"/>
        </w:pBdr>
        <w:tabs>
          <w:tab w:val="left" w:pos="1234"/>
        </w:tabs>
        <w:rPr>
          <w:rFonts w:asciiTheme="majorHAnsi" w:hAnsiTheme="majorHAnsi"/>
          <w:sz w:val="20"/>
          <w:szCs w:val="20"/>
        </w:rPr>
      </w:pPr>
      <w:r w:rsidRPr="00E01004">
        <w:rPr>
          <w:rFonts w:asciiTheme="majorHAnsi" w:hAnsiTheme="majorHAnsi"/>
          <w:sz w:val="20"/>
          <w:szCs w:val="20"/>
        </w:rPr>
        <w:t xml:space="preserve">L’aspect de la vallée de Josaphat est désolé : le côté occidental est une haute falaise de craie qui soutient les murs gothiques de la ville, au-dessus desquels on aperçoit Jérusalem ; le côté oriental est formé par le mont des Oliviers et par la montagne du Scandale, </w:t>
      </w:r>
      <w:proofErr w:type="spellStart"/>
      <w:r w:rsidRPr="00E01004">
        <w:rPr>
          <w:rFonts w:asciiTheme="majorHAnsi" w:hAnsiTheme="majorHAnsi"/>
          <w:i/>
          <w:iCs/>
          <w:sz w:val="20"/>
          <w:szCs w:val="20"/>
        </w:rPr>
        <w:t>mons</w:t>
      </w:r>
      <w:proofErr w:type="spellEnd"/>
      <w:r w:rsidRPr="00E01004">
        <w:rPr>
          <w:rFonts w:asciiTheme="majorHAnsi" w:hAnsiTheme="majorHAnsi"/>
          <w:i/>
          <w:iCs/>
          <w:sz w:val="20"/>
          <w:szCs w:val="20"/>
        </w:rPr>
        <w:t xml:space="preserve"> </w:t>
      </w:r>
      <w:proofErr w:type="spellStart"/>
      <w:r w:rsidRPr="00E01004">
        <w:rPr>
          <w:rFonts w:asciiTheme="majorHAnsi" w:hAnsiTheme="majorHAnsi"/>
          <w:i/>
          <w:iCs/>
          <w:sz w:val="20"/>
          <w:szCs w:val="20"/>
        </w:rPr>
        <w:t>Offensionis</w:t>
      </w:r>
      <w:proofErr w:type="spellEnd"/>
      <w:r w:rsidRPr="00E01004">
        <w:rPr>
          <w:rFonts w:asciiTheme="majorHAnsi" w:hAnsiTheme="majorHAnsi"/>
          <w:sz w:val="20"/>
          <w:szCs w:val="20"/>
        </w:rPr>
        <w:t xml:space="preserve">, ainsi nommé de l’idolâtrie de Salomon. Ces deux montagnes qui se touchent sont presque nues et d’une couleur rouge et sombre : sur leurs flancs déserts, on voit ça et là quelques vignes noires et brûlées, quelques bouquets d’oliviers sauvages, des friches couvertes d’hysope, des chapelles, des oratoires et des mosquées en ruines. Au fond de la vallée, on découvre un pont d’une seule arche jeté sur la ravine du torrent de Cédron. Les pierres du cimetière des Juifs se montrent comme un amas de débris, au pied de la montagne du Scandale, sous le village arabe de </w:t>
      </w:r>
      <w:proofErr w:type="spellStart"/>
      <w:r w:rsidRPr="00E01004">
        <w:rPr>
          <w:rFonts w:asciiTheme="majorHAnsi" w:hAnsiTheme="majorHAnsi"/>
          <w:sz w:val="20"/>
          <w:szCs w:val="20"/>
        </w:rPr>
        <w:t>Siloan</w:t>
      </w:r>
      <w:proofErr w:type="spellEnd"/>
      <w:r w:rsidRPr="00E01004">
        <w:rPr>
          <w:rFonts w:asciiTheme="majorHAnsi" w:hAnsiTheme="majorHAnsi"/>
          <w:sz w:val="20"/>
          <w:szCs w:val="20"/>
        </w:rPr>
        <w:t> : on a à peine à distinguer les masures de ce village des sépulcres dont elles sont environnées. Trois monuments antiques, les tombeaux de Zacharie, de Josaphat et d’Absalon, se font remarquer dans ce champ de destruction. A la tristesse de Jérusalem dont il ne s’élève aucune fumée, dont il ne sort aucun bruit ; à la solitude des montagnes où l’on n’aperçoit pas un être vivant ; au désordre de toutes ces tombes fracassées, brisées, demi ouvertes, on dirait que la trompette du Jugement s’est déjà fait entendre, et que les morts vont se lever dans la vallée de Josaphat. »</w:t>
      </w:r>
    </w:p>
    <w:p w:rsidR="003B4BE4" w:rsidRPr="00E01004" w:rsidRDefault="003B4BE4" w:rsidP="003B4BE4">
      <w:pPr>
        <w:tabs>
          <w:tab w:val="left" w:pos="1234"/>
        </w:tabs>
        <w:rPr>
          <w:rFonts w:asciiTheme="majorHAnsi" w:hAnsiTheme="majorHAnsi"/>
          <w:sz w:val="20"/>
          <w:szCs w:val="20"/>
        </w:rPr>
      </w:pPr>
    </w:p>
    <w:p w:rsidR="003B4BE4" w:rsidRPr="002253B1" w:rsidRDefault="003B4BE4" w:rsidP="002253B1">
      <w:pPr>
        <w:shd w:val="clear" w:color="auto" w:fill="E5B8B7" w:themeFill="accent2" w:themeFillTint="66"/>
        <w:tabs>
          <w:tab w:val="left" w:pos="1234"/>
        </w:tabs>
        <w:jc w:val="both"/>
        <w:rPr>
          <w:rFonts w:asciiTheme="majorHAnsi" w:hAnsiTheme="majorHAnsi"/>
          <w:b/>
          <w:sz w:val="20"/>
          <w:szCs w:val="20"/>
        </w:rPr>
      </w:pPr>
      <w:r w:rsidRPr="002253B1">
        <w:rPr>
          <w:rFonts w:asciiTheme="majorHAnsi" w:hAnsiTheme="majorHAnsi"/>
          <w:b/>
          <w:sz w:val="20"/>
          <w:szCs w:val="20"/>
        </w:rPr>
        <w:t>On demandera aux élèves de relever les noms propres et de les classer selon qu’ils appartiennent au domaine de l’Histoire, de la religion ou à l’époque de Chateaubriand (noms propres intégrés à une écriture poétique. Correspondances, symbolisme : les noms qu’il égrène constituent autant d’évocations dont il faut ouvrir le sens. Souvenirs personnels + culture collective). On pourra comparer les temps verbaux dans chaque paragraphe pour faire émerger l’idée que les temps du passé renvoient à la mémoire de l’écrivain, la réminiscence de ses souvenirs, tandis que le temps renvoie au spectacle des ruines. Il peut aussi être intéressant de relever les différents sens convoqués par l’auteur : toucher (terre) ; vue (ombre, torrent) ; ouïe (lamentations). Synesthésies. Le lieu vit sous la plume de Chateaubriand ; sensibilité personnelle. Enfin, on pourra faire relever les adjectifs puis les couleurs évoqués et les faire commenter aux élèves (couleurs sombres // mort, absence, disparition, perte ; accumulation de négations, de tournures de sens négatif (privation), d’adjectifs péjoratifs ; déception devant lieu).</w:t>
      </w:r>
    </w:p>
    <w:p w:rsidR="003B4BE4" w:rsidRPr="002253B1" w:rsidRDefault="003B4BE4" w:rsidP="002253B1">
      <w:pPr>
        <w:shd w:val="clear" w:color="auto" w:fill="E5B8B7" w:themeFill="accent2" w:themeFillTint="66"/>
        <w:tabs>
          <w:tab w:val="left" w:pos="1234"/>
        </w:tabs>
        <w:jc w:val="both"/>
        <w:rPr>
          <w:rFonts w:asciiTheme="majorHAnsi" w:hAnsiTheme="majorHAnsi"/>
          <w:b/>
          <w:sz w:val="20"/>
          <w:szCs w:val="20"/>
        </w:rPr>
      </w:pPr>
      <w:r w:rsidRPr="002253B1">
        <w:rPr>
          <w:rFonts w:asciiTheme="majorHAnsi" w:hAnsiTheme="majorHAnsi"/>
          <w:b/>
          <w:sz w:val="20"/>
          <w:szCs w:val="20"/>
        </w:rPr>
        <w:t>Il peut aussi être intéressant de retrouver, dans le 2</w:t>
      </w:r>
      <w:r w:rsidRPr="002253B1">
        <w:rPr>
          <w:rFonts w:asciiTheme="majorHAnsi" w:hAnsiTheme="majorHAnsi"/>
          <w:b/>
          <w:sz w:val="20"/>
          <w:szCs w:val="20"/>
          <w:vertAlign w:val="superscript"/>
        </w:rPr>
        <w:t>e</w:t>
      </w:r>
      <w:r w:rsidRPr="002253B1">
        <w:rPr>
          <w:rFonts w:asciiTheme="majorHAnsi" w:hAnsiTheme="majorHAnsi"/>
          <w:b/>
          <w:sz w:val="20"/>
          <w:szCs w:val="20"/>
        </w:rPr>
        <w:t xml:space="preserve"> paragraphe, les éléments du décor évoqués dans le premier pour les comparer (choc entre mémoire et spectacle ; ce qu’il y a de grand dans ces lieux, c’est ce qu’ils suscitent dans notre mémoire).</w:t>
      </w:r>
    </w:p>
    <w:p w:rsidR="003B4BE4" w:rsidRPr="002253B1" w:rsidRDefault="003B4BE4" w:rsidP="002253B1">
      <w:pPr>
        <w:shd w:val="clear" w:color="auto" w:fill="E5B8B7" w:themeFill="accent2" w:themeFillTint="66"/>
        <w:tabs>
          <w:tab w:val="left" w:pos="1234"/>
        </w:tabs>
        <w:jc w:val="both"/>
        <w:rPr>
          <w:rFonts w:asciiTheme="majorHAnsi" w:hAnsiTheme="majorHAnsi"/>
          <w:b/>
          <w:sz w:val="20"/>
          <w:szCs w:val="20"/>
        </w:rPr>
      </w:pPr>
      <w:r w:rsidRPr="002253B1">
        <w:rPr>
          <w:rFonts w:asciiTheme="majorHAnsi" w:hAnsiTheme="majorHAnsi"/>
          <w:b/>
          <w:sz w:val="20"/>
          <w:szCs w:val="20"/>
        </w:rPr>
        <w:t>Il s’agit de « faire voir » car il n’y a rien à voir ; déception.</w:t>
      </w:r>
    </w:p>
    <w:p w:rsidR="003B4BE4" w:rsidRPr="00E01004" w:rsidRDefault="003B4BE4" w:rsidP="003B4BE4">
      <w:pPr>
        <w:tabs>
          <w:tab w:val="left" w:pos="1234"/>
        </w:tabs>
        <w:rPr>
          <w:rFonts w:asciiTheme="majorHAnsi" w:hAnsiTheme="majorHAnsi"/>
          <w:sz w:val="20"/>
          <w:szCs w:val="20"/>
        </w:rPr>
      </w:pPr>
    </w:p>
    <w:p w:rsidR="003B4BE4" w:rsidRPr="00FE40D8" w:rsidRDefault="002253B1" w:rsidP="002253B1">
      <w:pPr>
        <w:pBdr>
          <w:top w:val="single" w:sz="4" w:space="1" w:color="auto"/>
          <w:left w:val="single" w:sz="4" w:space="4" w:color="auto"/>
          <w:bottom w:val="single" w:sz="4" w:space="1" w:color="auto"/>
          <w:right w:val="single" w:sz="4" w:space="4" w:color="auto"/>
        </w:pBdr>
        <w:shd w:val="clear" w:color="auto" w:fill="C2D69B" w:themeFill="accent3" w:themeFillTint="99"/>
        <w:tabs>
          <w:tab w:val="left" w:pos="1234"/>
        </w:tabs>
        <w:rPr>
          <w:rFonts w:ascii="Footlight MT Light" w:hAnsi="Footlight MT Light"/>
          <w:sz w:val="20"/>
          <w:szCs w:val="20"/>
        </w:rPr>
      </w:pPr>
      <w:r w:rsidRPr="00FE40D8">
        <w:rPr>
          <w:rFonts w:ascii="Footlight MT Light" w:hAnsi="Footlight MT Light"/>
          <w:sz w:val="20"/>
          <w:szCs w:val="20"/>
        </w:rPr>
        <w:t xml:space="preserve">Synthèse sur les thèmes essentiels du romantisme : </w:t>
      </w:r>
    </w:p>
    <w:p w:rsidR="003B4BE4" w:rsidRPr="00FE40D8" w:rsidRDefault="003B4BE4" w:rsidP="002253B1">
      <w:pPr>
        <w:pBdr>
          <w:top w:val="single" w:sz="4" w:space="1" w:color="auto"/>
          <w:left w:val="single" w:sz="4" w:space="4" w:color="auto"/>
          <w:bottom w:val="single" w:sz="4" w:space="1" w:color="auto"/>
          <w:right w:val="single" w:sz="4" w:space="4" w:color="auto"/>
        </w:pBdr>
        <w:shd w:val="clear" w:color="auto" w:fill="C2D69B" w:themeFill="accent3" w:themeFillTint="99"/>
        <w:tabs>
          <w:tab w:val="left" w:pos="1234"/>
        </w:tabs>
        <w:rPr>
          <w:rFonts w:ascii="Footlight MT Light" w:hAnsi="Footlight MT Light"/>
          <w:sz w:val="20"/>
          <w:szCs w:val="20"/>
        </w:rPr>
      </w:pPr>
    </w:p>
    <w:p w:rsidR="008C2C21" w:rsidRPr="00FE40D8" w:rsidRDefault="002253B1" w:rsidP="002253B1">
      <w:pPr>
        <w:numPr>
          <w:ilvl w:val="0"/>
          <w:numId w:val="7"/>
        </w:numPr>
        <w:pBdr>
          <w:top w:val="single" w:sz="4" w:space="1" w:color="auto"/>
          <w:left w:val="single" w:sz="4" w:space="4" w:color="auto"/>
          <w:bottom w:val="single" w:sz="4" w:space="1" w:color="auto"/>
          <w:right w:val="single" w:sz="4" w:space="4" w:color="auto"/>
        </w:pBdr>
        <w:shd w:val="clear" w:color="auto" w:fill="C2D69B" w:themeFill="accent3" w:themeFillTint="99"/>
        <w:tabs>
          <w:tab w:val="left" w:pos="1234"/>
        </w:tabs>
        <w:rPr>
          <w:rFonts w:ascii="Footlight MT Light" w:hAnsi="Footlight MT Light"/>
          <w:sz w:val="20"/>
          <w:szCs w:val="20"/>
        </w:rPr>
      </w:pPr>
      <w:r w:rsidRPr="00FE40D8">
        <w:rPr>
          <w:rFonts w:ascii="Footlight MT Light" w:hAnsi="Footlight MT Light"/>
          <w:sz w:val="20"/>
          <w:szCs w:val="20"/>
        </w:rPr>
        <w:t>Expérience de la solitude</w:t>
      </w:r>
    </w:p>
    <w:p w:rsidR="008C2C21" w:rsidRPr="00FE40D8" w:rsidRDefault="002253B1" w:rsidP="002253B1">
      <w:pPr>
        <w:numPr>
          <w:ilvl w:val="0"/>
          <w:numId w:val="7"/>
        </w:numPr>
        <w:pBdr>
          <w:top w:val="single" w:sz="4" w:space="1" w:color="auto"/>
          <w:left w:val="single" w:sz="4" w:space="4" w:color="auto"/>
          <w:bottom w:val="single" w:sz="4" w:space="1" w:color="auto"/>
          <w:right w:val="single" w:sz="4" w:space="4" w:color="auto"/>
        </w:pBdr>
        <w:shd w:val="clear" w:color="auto" w:fill="C2D69B" w:themeFill="accent3" w:themeFillTint="99"/>
        <w:tabs>
          <w:tab w:val="left" w:pos="1234"/>
        </w:tabs>
        <w:rPr>
          <w:rFonts w:ascii="Footlight MT Light" w:hAnsi="Footlight MT Light"/>
          <w:sz w:val="20"/>
          <w:szCs w:val="20"/>
        </w:rPr>
      </w:pPr>
      <w:r w:rsidRPr="00FE40D8">
        <w:rPr>
          <w:rFonts w:ascii="Footlight MT Light" w:hAnsi="Footlight MT Light"/>
          <w:sz w:val="20"/>
          <w:szCs w:val="20"/>
        </w:rPr>
        <w:t>Représentation de l’individu confronté à lui-même dans la solitude </w:t>
      </w:r>
    </w:p>
    <w:p w:rsidR="008C2C21" w:rsidRPr="00FE40D8" w:rsidRDefault="002253B1" w:rsidP="002253B1">
      <w:pPr>
        <w:numPr>
          <w:ilvl w:val="0"/>
          <w:numId w:val="7"/>
        </w:numPr>
        <w:pBdr>
          <w:top w:val="single" w:sz="4" w:space="1" w:color="auto"/>
          <w:left w:val="single" w:sz="4" w:space="4" w:color="auto"/>
          <w:bottom w:val="single" w:sz="4" w:space="1" w:color="auto"/>
          <w:right w:val="single" w:sz="4" w:space="4" w:color="auto"/>
        </w:pBdr>
        <w:shd w:val="clear" w:color="auto" w:fill="C2D69B" w:themeFill="accent3" w:themeFillTint="99"/>
        <w:tabs>
          <w:tab w:val="left" w:pos="1234"/>
        </w:tabs>
        <w:rPr>
          <w:rFonts w:ascii="Footlight MT Light" w:hAnsi="Footlight MT Light"/>
          <w:sz w:val="20"/>
          <w:szCs w:val="20"/>
        </w:rPr>
      </w:pPr>
      <w:r w:rsidRPr="00FE40D8">
        <w:rPr>
          <w:rFonts w:ascii="Footlight MT Light" w:hAnsi="Footlight MT Light"/>
          <w:sz w:val="20"/>
          <w:szCs w:val="20"/>
        </w:rPr>
        <w:t>Communion avec la nature</w:t>
      </w:r>
    </w:p>
    <w:p w:rsidR="008C2C21" w:rsidRPr="00FE40D8" w:rsidRDefault="002253B1" w:rsidP="002253B1">
      <w:pPr>
        <w:numPr>
          <w:ilvl w:val="0"/>
          <w:numId w:val="7"/>
        </w:numPr>
        <w:pBdr>
          <w:top w:val="single" w:sz="4" w:space="1" w:color="auto"/>
          <w:left w:val="single" w:sz="4" w:space="4" w:color="auto"/>
          <w:bottom w:val="single" w:sz="4" w:space="1" w:color="auto"/>
          <w:right w:val="single" w:sz="4" w:space="4" w:color="auto"/>
        </w:pBdr>
        <w:shd w:val="clear" w:color="auto" w:fill="C2D69B" w:themeFill="accent3" w:themeFillTint="99"/>
        <w:tabs>
          <w:tab w:val="left" w:pos="1234"/>
        </w:tabs>
        <w:rPr>
          <w:rFonts w:ascii="Footlight MT Light" w:hAnsi="Footlight MT Light"/>
          <w:sz w:val="20"/>
          <w:szCs w:val="20"/>
        </w:rPr>
      </w:pPr>
      <w:r w:rsidRPr="00FE40D8">
        <w:rPr>
          <w:rFonts w:ascii="Footlight MT Light" w:hAnsi="Footlight MT Light"/>
          <w:sz w:val="20"/>
          <w:szCs w:val="20"/>
        </w:rPr>
        <w:t>Héros romantique trouve refuge et source d’exaltation au contact de la nature</w:t>
      </w:r>
    </w:p>
    <w:p w:rsidR="008C2C21" w:rsidRPr="00FE40D8" w:rsidRDefault="002253B1" w:rsidP="002253B1">
      <w:pPr>
        <w:numPr>
          <w:ilvl w:val="0"/>
          <w:numId w:val="7"/>
        </w:numPr>
        <w:pBdr>
          <w:top w:val="single" w:sz="4" w:space="1" w:color="auto"/>
          <w:left w:val="single" w:sz="4" w:space="4" w:color="auto"/>
          <w:bottom w:val="single" w:sz="4" w:space="1" w:color="auto"/>
          <w:right w:val="single" w:sz="4" w:space="4" w:color="auto"/>
        </w:pBdr>
        <w:shd w:val="clear" w:color="auto" w:fill="C2D69B" w:themeFill="accent3" w:themeFillTint="99"/>
        <w:tabs>
          <w:tab w:val="left" w:pos="1234"/>
        </w:tabs>
        <w:rPr>
          <w:rFonts w:ascii="Footlight MT Light" w:hAnsi="Footlight MT Light"/>
          <w:sz w:val="20"/>
          <w:szCs w:val="20"/>
        </w:rPr>
      </w:pPr>
      <w:r w:rsidRPr="00FE40D8">
        <w:rPr>
          <w:rFonts w:ascii="Footlight MT Light" w:hAnsi="Footlight MT Light"/>
          <w:sz w:val="20"/>
          <w:szCs w:val="20"/>
        </w:rPr>
        <w:t>Libération d’une émotion qu’il porte en lui</w:t>
      </w:r>
    </w:p>
    <w:p w:rsidR="008C2C21" w:rsidRPr="00FE40D8" w:rsidRDefault="002253B1" w:rsidP="002253B1">
      <w:pPr>
        <w:numPr>
          <w:ilvl w:val="0"/>
          <w:numId w:val="7"/>
        </w:numPr>
        <w:pBdr>
          <w:top w:val="single" w:sz="4" w:space="1" w:color="auto"/>
          <w:left w:val="single" w:sz="4" w:space="4" w:color="auto"/>
          <w:bottom w:val="single" w:sz="4" w:space="1" w:color="auto"/>
          <w:right w:val="single" w:sz="4" w:space="4" w:color="auto"/>
        </w:pBdr>
        <w:shd w:val="clear" w:color="auto" w:fill="C2D69B" w:themeFill="accent3" w:themeFillTint="99"/>
        <w:tabs>
          <w:tab w:val="left" w:pos="1234"/>
        </w:tabs>
        <w:rPr>
          <w:rFonts w:ascii="Footlight MT Light" w:hAnsi="Footlight MT Light"/>
          <w:sz w:val="20"/>
          <w:szCs w:val="20"/>
        </w:rPr>
      </w:pPr>
      <w:r w:rsidRPr="00FE40D8">
        <w:rPr>
          <w:rFonts w:ascii="Footlight MT Light" w:hAnsi="Footlight MT Light"/>
          <w:sz w:val="20"/>
          <w:szCs w:val="20"/>
        </w:rPr>
        <w:t>Quête d’une spiritualité</w:t>
      </w:r>
    </w:p>
    <w:p w:rsidR="008C2C21" w:rsidRPr="00FE40D8" w:rsidRDefault="002253B1" w:rsidP="002253B1">
      <w:pPr>
        <w:numPr>
          <w:ilvl w:val="0"/>
          <w:numId w:val="7"/>
        </w:numPr>
        <w:pBdr>
          <w:top w:val="single" w:sz="4" w:space="1" w:color="auto"/>
          <w:left w:val="single" w:sz="4" w:space="4" w:color="auto"/>
          <w:bottom w:val="single" w:sz="4" w:space="1" w:color="auto"/>
          <w:right w:val="single" w:sz="4" w:space="4" w:color="auto"/>
        </w:pBdr>
        <w:shd w:val="clear" w:color="auto" w:fill="C2D69B" w:themeFill="accent3" w:themeFillTint="99"/>
        <w:tabs>
          <w:tab w:val="left" w:pos="1234"/>
        </w:tabs>
        <w:rPr>
          <w:rFonts w:ascii="Footlight MT Light" w:hAnsi="Footlight MT Light"/>
          <w:sz w:val="20"/>
          <w:szCs w:val="20"/>
        </w:rPr>
      </w:pPr>
      <w:r w:rsidRPr="00FE40D8">
        <w:rPr>
          <w:rFonts w:ascii="Footlight MT Light" w:hAnsi="Footlight MT Light"/>
          <w:sz w:val="20"/>
          <w:szCs w:val="20"/>
        </w:rPr>
        <w:t>Partagé entre idéal de pureté et expérience désenchantée du monde</w:t>
      </w:r>
    </w:p>
    <w:p w:rsidR="008C2C21" w:rsidRPr="00FE40D8" w:rsidRDefault="002253B1" w:rsidP="002253B1">
      <w:pPr>
        <w:numPr>
          <w:ilvl w:val="0"/>
          <w:numId w:val="7"/>
        </w:numPr>
        <w:pBdr>
          <w:top w:val="single" w:sz="4" w:space="1" w:color="auto"/>
          <w:left w:val="single" w:sz="4" w:space="4" w:color="auto"/>
          <w:bottom w:val="single" w:sz="4" w:space="1" w:color="auto"/>
          <w:right w:val="single" w:sz="4" w:space="4" w:color="auto"/>
        </w:pBdr>
        <w:shd w:val="clear" w:color="auto" w:fill="C2D69B" w:themeFill="accent3" w:themeFillTint="99"/>
        <w:tabs>
          <w:tab w:val="left" w:pos="1234"/>
        </w:tabs>
        <w:rPr>
          <w:rFonts w:ascii="Footlight MT Light" w:hAnsi="Footlight MT Light"/>
          <w:sz w:val="20"/>
          <w:szCs w:val="20"/>
        </w:rPr>
      </w:pPr>
      <w:r w:rsidRPr="00FE40D8">
        <w:rPr>
          <w:rFonts w:ascii="Footlight MT Light" w:hAnsi="Footlight MT Light"/>
          <w:sz w:val="20"/>
          <w:szCs w:val="20"/>
        </w:rPr>
        <w:t>Exploration du passé, occultisme, spiritisme : moyens d’une évasion et d’une recherche de l’absolu</w:t>
      </w:r>
    </w:p>
    <w:p w:rsidR="003B4BE4" w:rsidRPr="00E01004" w:rsidRDefault="003B4BE4" w:rsidP="003B4BE4">
      <w:pPr>
        <w:tabs>
          <w:tab w:val="left" w:pos="1234"/>
        </w:tabs>
        <w:rPr>
          <w:rFonts w:asciiTheme="majorHAnsi" w:hAnsiTheme="majorHAnsi"/>
          <w:sz w:val="20"/>
          <w:szCs w:val="20"/>
        </w:rPr>
      </w:pPr>
    </w:p>
    <w:p w:rsidR="003B4BE4" w:rsidRPr="00E01004" w:rsidRDefault="003B4BE4" w:rsidP="002253B1">
      <w:pPr>
        <w:shd w:val="clear" w:color="auto" w:fill="C2D69B" w:themeFill="accent3" w:themeFillTint="99"/>
        <w:tabs>
          <w:tab w:val="left" w:pos="1234"/>
        </w:tabs>
        <w:jc w:val="center"/>
        <w:rPr>
          <w:rFonts w:asciiTheme="majorHAnsi" w:hAnsiTheme="majorHAnsi"/>
          <w:sz w:val="20"/>
          <w:szCs w:val="20"/>
        </w:rPr>
      </w:pPr>
      <w:r w:rsidRPr="00E01004">
        <w:rPr>
          <w:rFonts w:asciiTheme="majorHAnsi" w:hAnsiTheme="majorHAnsi"/>
          <w:sz w:val="20"/>
          <w:szCs w:val="20"/>
        </w:rPr>
        <w:t xml:space="preserve">Mise en parallèle avec le </w:t>
      </w:r>
      <w:r w:rsidRPr="00E01004">
        <w:rPr>
          <w:rFonts w:asciiTheme="majorHAnsi" w:hAnsiTheme="majorHAnsi"/>
          <w:i/>
          <w:iCs/>
          <w:sz w:val="20"/>
          <w:szCs w:val="20"/>
        </w:rPr>
        <w:t>Portrait de Chateaubriand</w:t>
      </w:r>
      <w:r w:rsidRPr="00E01004">
        <w:rPr>
          <w:rFonts w:asciiTheme="majorHAnsi" w:hAnsiTheme="majorHAnsi"/>
          <w:sz w:val="20"/>
          <w:szCs w:val="20"/>
        </w:rPr>
        <w:t xml:space="preserve"> de </w:t>
      </w:r>
      <w:proofErr w:type="spellStart"/>
      <w:r w:rsidRPr="00E01004">
        <w:rPr>
          <w:rFonts w:asciiTheme="majorHAnsi" w:hAnsiTheme="majorHAnsi"/>
          <w:sz w:val="20"/>
          <w:szCs w:val="20"/>
        </w:rPr>
        <w:t>Girodet</w:t>
      </w:r>
      <w:proofErr w:type="spellEnd"/>
      <w:r w:rsidRPr="00E01004">
        <w:rPr>
          <w:rFonts w:asciiTheme="majorHAnsi" w:hAnsiTheme="majorHAnsi"/>
          <w:sz w:val="20"/>
          <w:szCs w:val="20"/>
        </w:rPr>
        <w:t xml:space="preserve"> (1809)</w:t>
      </w:r>
    </w:p>
    <w:p w:rsidR="003B4BE4" w:rsidRPr="00E01004" w:rsidRDefault="003B4BE4" w:rsidP="003B4BE4">
      <w:pPr>
        <w:tabs>
          <w:tab w:val="left" w:pos="1234"/>
        </w:tabs>
        <w:rPr>
          <w:rFonts w:asciiTheme="majorHAnsi" w:hAnsiTheme="majorHAnsi"/>
          <w:sz w:val="20"/>
          <w:szCs w:val="20"/>
        </w:rPr>
      </w:pPr>
    </w:p>
    <w:p w:rsidR="003B4BE4" w:rsidRPr="00E01004" w:rsidRDefault="002253B1" w:rsidP="003B4BE4">
      <w:pPr>
        <w:tabs>
          <w:tab w:val="left" w:pos="1234"/>
        </w:tabs>
        <w:rPr>
          <w:rFonts w:asciiTheme="majorHAnsi" w:hAnsiTheme="majorHAnsi"/>
          <w:sz w:val="20"/>
          <w:szCs w:val="20"/>
        </w:rPr>
      </w:pPr>
      <w:r>
        <w:rPr>
          <w:rFonts w:asciiTheme="majorHAnsi" w:hAnsiTheme="majorHAnsi"/>
          <w:noProof/>
          <w:sz w:val="20"/>
          <w:szCs w:val="20"/>
          <w:lang w:eastAsia="fr-FR"/>
        </w:rPr>
        <w:drawing>
          <wp:anchor distT="0" distB="0" distL="114300" distR="114300" simplePos="0" relativeHeight="251667456" behindDoc="1" locked="0" layoutInCell="1" allowOverlap="1" wp14:anchorId="3DB83781" wp14:editId="5F3621C2">
            <wp:simplePos x="0" y="0"/>
            <wp:positionH relativeFrom="column">
              <wp:posOffset>2340610</wp:posOffset>
            </wp:positionH>
            <wp:positionV relativeFrom="paragraph">
              <wp:posOffset>29845</wp:posOffset>
            </wp:positionV>
            <wp:extent cx="1887220" cy="2381250"/>
            <wp:effectExtent l="19050" t="0" r="0" b="0"/>
            <wp:wrapNone/>
            <wp:docPr id="14" name="Image 14" descr="http://www.mba-lyon.fr/static/mba/contenu/img/exposition/juliette%20recamier/Girodet-chateaubriand.jpg"/>
            <wp:cNvGraphicFramePr/>
            <a:graphic xmlns:a="http://schemas.openxmlformats.org/drawingml/2006/main">
              <a:graphicData uri="http://schemas.openxmlformats.org/drawingml/2006/picture">
                <pic:pic xmlns:pic="http://schemas.openxmlformats.org/drawingml/2006/picture">
                  <pic:nvPicPr>
                    <pic:cNvPr id="4" name="Espace réservé du contenu 3" descr="http://www.mba-lyon.fr/static/mba/contenu/img/exposition/juliette%20recamier/Girodet-chateaubriand.jpg"/>
                    <pic:cNvPicPr>
                      <a:picLocks noGrp="1"/>
                    </pic:cNvPicPr>
                  </pic:nvPicPr>
                  <pic:blipFill>
                    <a:blip r:embed="rId16" cstate="print"/>
                    <a:srcRect/>
                    <a:stretch>
                      <a:fillRect/>
                    </a:stretch>
                  </pic:blipFill>
                  <pic:spPr bwMode="auto">
                    <a:xfrm>
                      <a:off x="0" y="0"/>
                      <a:ext cx="1887220" cy="2381250"/>
                    </a:xfrm>
                    <a:prstGeom prst="rect">
                      <a:avLst/>
                    </a:prstGeom>
                    <a:noFill/>
                    <a:ln w="9525">
                      <a:noFill/>
                      <a:miter lim="800000"/>
                      <a:headEnd/>
                      <a:tailEnd/>
                    </a:ln>
                  </pic:spPr>
                </pic:pic>
              </a:graphicData>
            </a:graphic>
          </wp:anchor>
        </w:drawing>
      </w:r>
    </w:p>
    <w:p w:rsidR="003B4BE4" w:rsidRPr="00E01004" w:rsidRDefault="003B4BE4" w:rsidP="003B4BE4">
      <w:pPr>
        <w:tabs>
          <w:tab w:val="left" w:pos="1234"/>
        </w:tabs>
        <w:rPr>
          <w:rFonts w:asciiTheme="majorHAnsi" w:hAnsiTheme="majorHAnsi"/>
          <w:sz w:val="20"/>
          <w:szCs w:val="20"/>
        </w:rPr>
      </w:pPr>
    </w:p>
    <w:p w:rsidR="002253B1" w:rsidRDefault="002253B1" w:rsidP="003B4BE4">
      <w:pPr>
        <w:tabs>
          <w:tab w:val="left" w:pos="1234"/>
        </w:tabs>
        <w:rPr>
          <w:rFonts w:asciiTheme="majorHAnsi" w:hAnsiTheme="majorHAnsi"/>
          <w:sz w:val="20"/>
          <w:szCs w:val="20"/>
        </w:rPr>
      </w:pPr>
    </w:p>
    <w:p w:rsidR="002253B1" w:rsidRDefault="002253B1" w:rsidP="003B4BE4">
      <w:pPr>
        <w:tabs>
          <w:tab w:val="left" w:pos="1234"/>
        </w:tabs>
        <w:rPr>
          <w:rFonts w:asciiTheme="majorHAnsi" w:hAnsiTheme="majorHAnsi"/>
          <w:sz w:val="20"/>
          <w:szCs w:val="20"/>
        </w:rPr>
      </w:pPr>
    </w:p>
    <w:p w:rsidR="002253B1" w:rsidRDefault="002253B1" w:rsidP="003B4BE4">
      <w:pPr>
        <w:tabs>
          <w:tab w:val="left" w:pos="1234"/>
        </w:tabs>
        <w:rPr>
          <w:rFonts w:asciiTheme="majorHAnsi" w:hAnsiTheme="majorHAnsi"/>
          <w:sz w:val="20"/>
          <w:szCs w:val="20"/>
        </w:rPr>
      </w:pPr>
    </w:p>
    <w:p w:rsidR="002253B1" w:rsidRDefault="002253B1" w:rsidP="003B4BE4">
      <w:pPr>
        <w:tabs>
          <w:tab w:val="left" w:pos="1234"/>
        </w:tabs>
        <w:rPr>
          <w:rFonts w:asciiTheme="majorHAnsi" w:hAnsiTheme="majorHAnsi"/>
          <w:sz w:val="20"/>
          <w:szCs w:val="20"/>
        </w:rPr>
      </w:pPr>
    </w:p>
    <w:p w:rsidR="002253B1" w:rsidRDefault="002253B1" w:rsidP="003B4BE4">
      <w:pPr>
        <w:tabs>
          <w:tab w:val="left" w:pos="1234"/>
        </w:tabs>
        <w:rPr>
          <w:rFonts w:asciiTheme="majorHAnsi" w:hAnsiTheme="majorHAnsi"/>
          <w:sz w:val="20"/>
          <w:szCs w:val="20"/>
        </w:rPr>
      </w:pPr>
    </w:p>
    <w:p w:rsidR="002253B1" w:rsidRDefault="002253B1" w:rsidP="003B4BE4">
      <w:pPr>
        <w:tabs>
          <w:tab w:val="left" w:pos="1234"/>
        </w:tabs>
        <w:rPr>
          <w:rFonts w:asciiTheme="majorHAnsi" w:hAnsiTheme="majorHAnsi"/>
          <w:sz w:val="20"/>
          <w:szCs w:val="20"/>
        </w:rPr>
      </w:pPr>
    </w:p>
    <w:p w:rsidR="002253B1" w:rsidRDefault="002253B1" w:rsidP="003B4BE4">
      <w:pPr>
        <w:tabs>
          <w:tab w:val="left" w:pos="1234"/>
        </w:tabs>
        <w:rPr>
          <w:rFonts w:asciiTheme="majorHAnsi" w:hAnsiTheme="majorHAnsi"/>
          <w:sz w:val="20"/>
          <w:szCs w:val="20"/>
        </w:rPr>
      </w:pPr>
    </w:p>
    <w:p w:rsidR="002253B1" w:rsidRDefault="002253B1" w:rsidP="003B4BE4">
      <w:pPr>
        <w:tabs>
          <w:tab w:val="left" w:pos="1234"/>
        </w:tabs>
        <w:rPr>
          <w:rFonts w:asciiTheme="majorHAnsi" w:hAnsiTheme="majorHAnsi"/>
          <w:sz w:val="20"/>
          <w:szCs w:val="20"/>
        </w:rPr>
      </w:pPr>
    </w:p>
    <w:p w:rsidR="002253B1" w:rsidRDefault="002253B1" w:rsidP="003B4BE4">
      <w:pPr>
        <w:tabs>
          <w:tab w:val="left" w:pos="1234"/>
        </w:tabs>
        <w:rPr>
          <w:rFonts w:asciiTheme="majorHAnsi" w:hAnsiTheme="majorHAnsi"/>
          <w:sz w:val="20"/>
          <w:szCs w:val="20"/>
        </w:rPr>
      </w:pPr>
    </w:p>
    <w:p w:rsidR="002253B1" w:rsidRDefault="002253B1" w:rsidP="003B4BE4">
      <w:pPr>
        <w:tabs>
          <w:tab w:val="left" w:pos="1234"/>
        </w:tabs>
        <w:rPr>
          <w:rFonts w:asciiTheme="majorHAnsi" w:hAnsiTheme="majorHAnsi"/>
          <w:sz w:val="20"/>
          <w:szCs w:val="20"/>
        </w:rPr>
      </w:pPr>
    </w:p>
    <w:p w:rsidR="002253B1" w:rsidRDefault="002253B1" w:rsidP="003B4BE4">
      <w:pPr>
        <w:tabs>
          <w:tab w:val="left" w:pos="1234"/>
        </w:tabs>
        <w:rPr>
          <w:rFonts w:asciiTheme="majorHAnsi" w:hAnsiTheme="majorHAnsi"/>
          <w:sz w:val="20"/>
          <w:szCs w:val="20"/>
        </w:rPr>
      </w:pPr>
    </w:p>
    <w:p w:rsidR="002253B1" w:rsidRDefault="002253B1" w:rsidP="003B4BE4">
      <w:pPr>
        <w:tabs>
          <w:tab w:val="left" w:pos="1234"/>
        </w:tabs>
        <w:rPr>
          <w:rFonts w:asciiTheme="majorHAnsi" w:hAnsiTheme="majorHAnsi"/>
          <w:sz w:val="20"/>
          <w:szCs w:val="20"/>
        </w:rPr>
      </w:pPr>
    </w:p>
    <w:p w:rsidR="002253B1" w:rsidRDefault="002253B1" w:rsidP="003B4BE4">
      <w:pPr>
        <w:tabs>
          <w:tab w:val="left" w:pos="1234"/>
        </w:tabs>
        <w:rPr>
          <w:rFonts w:asciiTheme="majorHAnsi" w:hAnsiTheme="majorHAnsi"/>
          <w:sz w:val="20"/>
          <w:szCs w:val="20"/>
        </w:rPr>
      </w:pPr>
    </w:p>
    <w:p w:rsidR="002253B1" w:rsidRDefault="002253B1" w:rsidP="003B4BE4">
      <w:pPr>
        <w:tabs>
          <w:tab w:val="left" w:pos="1234"/>
        </w:tabs>
        <w:rPr>
          <w:rFonts w:asciiTheme="majorHAnsi" w:hAnsiTheme="majorHAnsi"/>
          <w:sz w:val="20"/>
          <w:szCs w:val="20"/>
        </w:rPr>
      </w:pPr>
    </w:p>
    <w:p w:rsidR="002253B1" w:rsidRDefault="002253B1" w:rsidP="003B4BE4">
      <w:pPr>
        <w:tabs>
          <w:tab w:val="left" w:pos="1234"/>
        </w:tabs>
        <w:rPr>
          <w:rFonts w:asciiTheme="majorHAnsi" w:hAnsiTheme="majorHAnsi"/>
          <w:sz w:val="20"/>
          <w:szCs w:val="20"/>
        </w:rPr>
      </w:pPr>
    </w:p>
    <w:p w:rsidR="002253B1" w:rsidRDefault="002253B1" w:rsidP="003B4BE4">
      <w:pPr>
        <w:tabs>
          <w:tab w:val="left" w:pos="1234"/>
        </w:tabs>
        <w:rPr>
          <w:rFonts w:asciiTheme="majorHAnsi" w:hAnsiTheme="majorHAnsi"/>
          <w:sz w:val="20"/>
          <w:szCs w:val="20"/>
        </w:rPr>
      </w:pPr>
    </w:p>
    <w:p w:rsidR="003B4BE4" w:rsidRPr="002253B1" w:rsidRDefault="003B4BE4" w:rsidP="002253B1">
      <w:pPr>
        <w:shd w:val="clear" w:color="auto" w:fill="E5B8B7" w:themeFill="accent2" w:themeFillTint="66"/>
        <w:tabs>
          <w:tab w:val="left" w:pos="1234"/>
        </w:tabs>
        <w:jc w:val="both"/>
        <w:rPr>
          <w:rFonts w:asciiTheme="majorHAnsi" w:hAnsiTheme="majorHAnsi"/>
          <w:b/>
          <w:sz w:val="20"/>
          <w:szCs w:val="20"/>
        </w:rPr>
      </w:pPr>
      <w:r w:rsidRPr="002253B1">
        <w:rPr>
          <w:rFonts w:asciiTheme="majorHAnsi" w:hAnsiTheme="majorHAnsi"/>
          <w:b/>
          <w:sz w:val="20"/>
          <w:szCs w:val="20"/>
        </w:rPr>
        <w:t>Ecriture :  </w:t>
      </w:r>
    </w:p>
    <w:p w:rsidR="003B4BE4" w:rsidRDefault="003B4BE4" w:rsidP="002253B1">
      <w:pPr>
        <w:shd w:val="clear" w:color="auto" w:fill="E5B8B7" w:themeFill="accent2" w:themeFillTint="66"/>
        <w:tabs>
          <w:tab w:val="left" w:pos="1234"/>
        </w:tabs>
        <w:jc w:val="both"/>
        <w:rPr>
          <w:rFonts w:asciiTheme="majorHAnsi" w:hAnsiTheme="majorHAnsi"/>
          <w:b/>
          <w:sz w:val="20"/>
          <w:szCs w:val="20"/>
        </w:rPr>
      </w:pPr>
      <w:r w:rsidRPr="002253B1">
        <w:rPr>
          <w:rFonts w:asciiTheme="majorHAnsi" w:hAnsiTheme="majorHAnsi"/>
          <w:b/>
          <w:sz w:val="20"/>
          <w:szCs w:val="20"/>
        </w:rPr>
        <w:t>Mettez-vous dans la peau du personnage représenté pour décrire le paysage qui l’entoure et qu’il contemple. Vous tâcherez de rendre compte d’une sensibilité romantique, à l’aide des notions abordées dans la séance. Travail d’environ vingt lignes.</w:t>
      </w:r>
    </w:p>
    <w:p w:rsidR="00FE40D8" w:rsidRPr="002253B1" w:rsidRDefault="00FE40D8" w:rsidP="002253B1">
      <w:pPr>
        <w:shd w:val="clear" w:color="auto" w:fill="E5B8B7" w:themeFill="accent2" w:themeFillTint="66"/>
        <w:tabs>
          <w:tab w:val="left" w:pos="1234"/>
        </w:tabs>
        <w:jc w:val="both"/>
        <w:rPr>
          <w:rFonts w:asciiTheme="majorHAnsi" w:hAnsiTheme="majorHAnsi"/>
          <w:b/>
          <w:sz w:val="20"/>
          <w:szCs w:val="20"/>
        </w:rPr>
      </w:pPr>
    </w:p>
    <w:p w:rsidR="003B4BE4" w:rsidRPr="002253B1" w:rsidRDefault="003B4BE4" w:rsidP="002253B1">
      <w:pPr>
        <w:shd w:val="clear" w:color="auto" w:fill="E5B8B7" w:themeFill="accent2" w:themeFillTint="66"/>
        <w:tabs>
          <w:tab w:val="left" w:pos="1234"/>
        </w:tabs>
        <w:jc w:val="both"/>
        <w:rPr>
          <w:rFonts w:asciiTheme="majorHAnsi" w:hAnsiTheme="majorHAnsi"/>
          <w:b/>
          <w:sz w:val="20"/>
          <w:szCs w:val="20"/>
        </w:rPr>
      </w:pPr>
      <w:proofErr w:type="gramStart"/>
      <w:r w:rsidRPr="002253B1">
        <w:rPr>
          <w:rFonts w:asciiTheme="majorHAnsi" w:hAnsiTheme="majorHAnsi"/>
          <w:b/>
          <w:sz w:val="20"/>
          <w:szCs w:val="20"/>
        </w:rPr>
        <w:t>Indices</w:t>
      </w:r>
      <w:proofErr w:type="gramEnd"/>
      <w:r w:rsidRPr="002253B1">
        <w:rPr>
          <w:rFonts w:asciiTheme="majorHAnsi" w:hAnsiTheme="majorHAnsi"/>
          <w:b/>
          <w:sz w:val="20"/>
          <w:szCs w:val="20"/>
        </w:rPr>
        <w:t xml:space="preserve"> : </w:t>
      </w:r>
    </w:p>
    <w:p w:rsidR="003B4BE4" w:rsidRPr="002253B1" w:rsidRDefault="003B4BE4" w:rsidP="002253B1">
      <w:pPr>
        <w:shd w:val="clear" w:color="auto" w:fill="E5B8B7" w:themeFill="accent2" w:themeFillTint="66"/>
        <w:tabs>
          <w:tab w:val="left" w:pos="1234"/>
        </w:tabs>
        <w:jc w:val="both"/>
        <w:rPr>
          <w:rFonts w:asciiTheme="majorHAnsi" w:hAnsiTheme="majorHAnsi"/>
          <w:b/>
          <w:sz w:val="20"/>
          <w:szCs w:val="20"/>
        </w:rPr>
      </w:pPr>
      <w:r w:rsidRPr="002253B1">
        <w:rPr>
          <w:rFonts w:asciiTheme="majorHAnsi" w:hAnsiTheme="majorHAnsi"/>
          <w:b/>
          <w:sz w:val="20"/>
          <w:szCs w:val="20"/>
        </w:rPr>
        <w:t>En arrière-plan, on repère le Colisée, déjà évoqué dans le tableau d’Hubert Robert.</w:t>
      </w:r>
    </w:p>
    <w:p w:rsidR="003B4BE4" w:rsidRPr="002253B1" w:rsidRDefault="003B4BE4" w:rsidP="002253B1">
      <w:pPr>
        <w:shd w:val="clear" w:color="auto" w:fill="E5B8B7" w:themeFill="accent2" w:themeFillTint="66"/>
        <w:tabs>
          <w:tab w:val="left" w:pos="1234"/>
        </w:tabs>
        <w:jc w:val="both"/>
        <w:rPr>
          <w:rFonts w:asciiTheme="majorHAnsi" w:hAnsiTheme="majorHAnsi"/>
          <w:b/>
          <w:sz w:val="20"/>
          <w:szCs w:val="20"/>
        </w:rPr>
      </w:pPr>
      <w:r w:rsidRPr="002253B1">
        <w:rPr>
          <w:rFonts w:asciiTheme="majorHAnsi" w:hAnsiTheme="majorHAnsi"/>
          <w:b/>
          <w:sz w:val="20"/>
          <w:szCs w:val="20"/>
        </w:rPr>
        <w:t xml:space="preserve">Montré jusqu'aux genoux, Chateaubriand est debout, accoudé à un muret recouvert de vigne, dans une pose assez libre. Il est vêtu d'un manteau brun, fermé très haut, qui ne laisse voir que très peu de sa chemise ; sa main droite tient le revers de son manteau. On imagine qu'il fait frais ; le vent souffle dans les cheveux de l'écrivain. </w:t>
      </w:r>
    </w:p>
    <w:p w:rsidR="003B4BE4" w:rsidRPr="002253B1" w:rsidRDefault="003B4BE4" w:rsidP="002253B1">
      <w:pPr>
        <w:shd w:val="clear" w:color="auto" w:fill="E5B8B7" w:themeFill="accent2" w:themeFillTint="66"/>
        <w:tabs>
          <w:tab w:val="left" w:pos="1234"/>
        </w:tabs>
        <w:jc w:val="both"/>
        <w:rPr>
          <w:rFonts w:asciiTheme="majorHAnsi" w:hAnsiTheme="majorHAnsi"/>
          <w:b/>
          <w:sz w:val="20"/>
          <w:szCs w:val="20"/>
        </w:rPr>
      </w:pPr>
      <w:r w:rsidRPr="002253B1">
        <w:rPr>
          <w:rFonts w:asciiTheme="majorHAnsi" w:hAnsiTheme="majorHAnsi"/>
          <w:b/>
          <w:sz w:val="20"/>
          <w:szCs w:val="20"/>
        </w:rPr>
        <w:t>Chateaubriand, tourné vers la gauche, ne nous voit pas ; il regarde devant lui, il a l'air inquiet, mélancolique</w:t>
      </w:r>
    </w:p>
    <w:p w:rsidR="003B4BE4" w:rsidRPr="002253B1" w:rsidRDefault="003B4BE4" w:rsidP="002253B1">
      <w:pPr>
        <w:shd w:val="clear" w:color="auto" w:fill="E5B8B7" w:themeFill="accent2" w:themeFillTint="66"/>
        <w:tabs>
          <w:tab w:val="left" w:pos="1234"/>
        </w:tabs>
        <w:jc w:val="both"/>
        <w:rPr>
          <w:rFonts w:asciiTheme="majorHAnsi" w:hAnsiTheme="majorHAnsi"/>
          <w:b/>
          <w:sz w:val="20"/>
          <w:szCs w:val="20"/>
        </w:rPr>
      </w:pPr>
      <w:r w:rsidRPr="002253B1">
        <w:rPr>
          <w:rFonts w:asciiTheme="majorHAnsi" w:hAnsiTheme="majorHAnsi"/>
          <w:b/>
          <w:sz w:val="20"/>
          <w:szCs w:val="20"/>
        </w:rPr>
        <w:t xml:space="preserve">Il y a peu de couleurs : surtout du brun et un bleu froid pour le ciel. </w:t>
      </w:r>
    </w:p>
    <w:p w:rsidR="003B4BE4" w:rsidRPr="002253B1" w:rsidRDefault="003B4BE4" w:rsidP="002253B1">
      <w:pPr>
        <w:shd w:val="clear" w:color="auto" w:fill="E5B8B7" w:themeFill="accent2" w:themeFillTint="66"/>
        <w:tabs>
          <w:tab w:val="left" w:pos="1234"/>
        </w:tabs>
        <w:jc w:val="both"/>
        <w:rPr>
          <w:rFonts w:asciiTheme="majorHAnsi" w:hAnsiTheme="majorHAnsi"/>
          <w:b/>
          <w:sz w:val="20"/>
          <w:szCs w:val="20"/>
        </w:rPr>
      </w:pPr>
      <w:r w:rsidRPr="002253B1">
        <w:rPr>
          <w:rFonts w:asciiTheme="majorHAnsi" w:hAnsiTheme="majorHAnsi"/>
          <w:b/>
          <w:bCs/>
          <w:sz w:val="20"/>
          <w:szCs w:val="20"/>
        </w:rPr>
        <w:t xml:space="preserve">L'écrivain est représenté comme quelqu'un de solitaire, de pensif. </w:t>
      </w:r>
    </w:p>
    <w:p w:rsidR="003B4BE4" w:rsidRPr="002253B1" w:rsidRDefault="003B4BE4" w:rsidP="002253B1">
      <w:pPr>
        <w:shd w:val="clear" w:color="auto" w:fill="E5B8B7" w:themeFill="accent2" w:themeFillTint="66"/>
        <w:tabs>
          <w:tab w:val="left" w:pos="1234"/>
        </w:tabs>
        <w:jc w:val="both"/>
        <w:rPr>
          <w:rFonts w:asciiTheme="majorHAnsi" w:hAnsiTheme="majorHAnsi"/>
          <w:b/>
          <w:sz w:val="20"/>
          <w:szCs w:val="20"/>
        </w:rPr>
      </w:pPr>
      <w:r w:rsidRPr="002253B1">
        <w:rPr>
          <w:rFonts w:asciiTheme="majorHAnsi" w:hAnsiTheme="majorHAnsi"/>
          <w:b/>
          <w:bCs/>
          <w:sz w:val="20"/>
          <w:szCs w:val="20"/>
        </w:rPr>
        <w:t>C’est une vision romantique du poète </w:t>
      </w:r>
      <w:r w:rsidRPr="002253B1">
        <w:rPr>
          <w:rFonts w:asciiTheme="majorHAnsi" w:hAnsiTheme="majorHAnsi"/>
          <w:b/>
          <w:sz w:val="20"/>
          <w:szCs w:val="20"/>
        </w:rPr>
        <w:t>: quelqu'un d'exceptionnel, qui a besoin de rester seul pour méditer, qui est perdu dans ses pensées mais voit plus loin que les autres.</w:t>
      </w:r>
    </w:p>
    <w:p w:rsidR="003B4BE4" w:rsidRPr="002253B1" w:rsidRDefault="003B4BE4" w:rsidP="002253B1">
      <w:pPr>
        <w:shd w:val="clear" w:color="auto" w:fill="E5B8B7" w:themeFill="accent2" w:themeFillTint="66"/>
        <w:tabs>
          <w:tab w:val="left" w:pos="1234"/>
        </w:tabs>
        <w:jc w:val="both"/>
        <w:rPr>
          <w:rFonts w:asciiTheme="majorHAnsi" w:hAnsiTheme="majorHAnsi"/>
          <w:b/>
          <w:sz w:val="20"/>
          <w:szCs w:val="20"/>
        </w:rPr>
      </w:pPr>
      <w:r w:rsidRPr="002253B1">
        <w:rPr>
          <w:rFonts w:asciiTheme="majorHAnsi" w:hAnsiTheme="majorHAnsi"/>
          <w:b/>
          <w:sz w:val="20"/>
          <w:szCs w:val="20"/>
        </w:rPr>
        <w:t xml:space="preserve">Représentation d’un paysage avec des ruines antiques, qui rappellent la grandeur de l’Empire romain. </w:t>
      </w:r>
    </w:p>
    <w:p w:rsidR="003B4BE4" w:rsidRPr="002253B1" w:rsidRDefault="003B4BE4" w:rsidP="002253B1">
      <w:pPr>
        <w:shd w:val="clear" w:color="auto" w:fill="E5B8B7" w:themeFill="accent2" w:themeFillTint="66"/>
        <w:tabs>
          <w:tab w:val="left" w:pos="1234"/>
        </w:tabs>
        <w:jc w:val="both"/>
        <w:rPr>
          <w:rFonts w:asciiTheme="majorHAnsi" w:hAnsiTheme="majorHAnsi"/>
          <w:b/>
          <w:sz w:val="20"/>
          <w:szCs w:val="20"/>
        </w:rPr>
      </w:pPr>
      <w:r w:rsidRPr="002253B1">
        <w:rPr>
          <w:rFonts w:asciiTheme="majorHAnsi" w:hAnsiTheme="majorHAnsi"/>
          <w:b/>
          <w:sz w:val="20"/>
          <w:szCs w:val="20"/>
        </w:rPr>
        <w:t>L’ambiance mouvementée du fait du vent qui souffle dans les cheveux de l’écrivain rappelle le ciel tourmenté du tableau d’Hubert Robert.</w:t>
      </w:r>
    </w:p>
    <w:p w:rsidR="003B4BE4" w:rsidRPr="002253B1" w:rsidRDefault="003B4BE4" w:rsidP="002253B1">
      <w:pPr>
        <w:shd w:val="clear" w:color="auto" w:fill="E5B8B7" w:themeFill="accent2" w:themeFillTint="66"/>
        <w:tabs>
          <w:tab w:val="left" w:pos="1234"/>
        </w:tabs>
        <w:jc w:val="both"/>
        <w:rPr>
          <w:rFonts w:asciiTheme="majorHAnsi" w:hAnsiTheme="majorHAnsi"/>
          <w:b/>
          <w:sz w:val="20"/>
          <w:szCs w:val="20"/>
        </w:rPr>
      </w:pPr>
      <w:r w:rsidRPr="002253B1">
        <w:rPr>
          <w:rFonts w:asciiTheme="majorHAnsi" w:hAnsiTheme="majorHAnsi"/>
          <w:b/>
          <w:sz w:val="20"/>
          <w:szCs w:val="20"/>
        </w:rPr>
        <w:t>C’est Chateaubriand qui a commandé son portrait à l’artiste en 1808 !</w:t>
      </w:r>
    </w:p>
    <w:p w:rsidR="003B4BE4" w:rsidRDefault="003B4BE4" w:rsidP="003B4BE4">
      <w:pPr>
        <w:tabs>
          <w:tab w:val="left" w:pos="1234"/>
        </w:tabs>
        <w:rPr>
          <w:rFonts w:asciiTheme="majorHAnsi" w:hAnsiTheme="majorHAnsi"/>
          <w:sz w:val="20"/>
          <w:szCs w:val="20"/>
        </w:rPr>
      </w:pPr>
    </w:p>
    <w:p w:rsidR="002253B1" w:rsidRDefault="002253B1" w:rsidP="003B4BE4">
      <w:pPr>
        <w:tabs>
          <w:tab w:val="left" w:pos="1234"/>
        </w:tabs>
        <w:rPr>
          <w:rFonts w:asciiTheme="majorHAnsi" w:hAnsiTheme="majorHAnsi"/>
          <w:sz w:val="20"/>
          <w:szCs w:val="20"/>
        </w:rPr>
      </w:pPr>
    </w:p>
    <w:p w:rsidR="002253B1" w:rsidRPr="00E01004" w:rsidRDefault="002253B1" w:rsidP="003B4BE4">
      <w:pPr>
        <w:tabs>
          <w:tab w:val="left" w:pos="1234"/>
        </w:tabs>
        <w:rPr>
          <w:rFonts w:asciiTheme="majorHAnsi" w:hAnsiTheme="majorHAnsi"/>
          <w:sz w:val="20"/>
          <w:szCs w:val="20"/>
        </w:rPr>
      </w:pPr>
    </w:p>
    <w:p w:rsidR="003B4BE4" w:rsidRPr="00E01004" w:rsidRDefault="003B4BE4" w:rsidP="002253B1">
      <w:pPr>
        <w:tabs>
          <w:tab w:val="left" w:pos="1234"/>
        </w:tabs>
        <w:jc w:val="center"/>
        <w:rPr>
          <w:rFonts w:asciiTheme="majorHAnsi" w:hAnsiTheme="majorHAnsi"/>
          <w:sz w:val="20"/>
          <w:szCs w:val="20"/>
        </w:rPr>
      </w:pPr>
      <w:r w:rsidRPr="002253B1">
        <w:rPr>
          <w:rFonts w:asciiTheme="majorHAnsi" w:hAnsiTheme="majorHAnsi"/>
          <w:b/>
          <w:bCs/>
          <w:sz w:val="20"/>
          <w:szCs w:val="20"/>
          <w:shd w:val="clear" w:color="auto" w:fill="FFFFFF" w:themeFill="background1"/>
        </w:rPr>
        <w:t>PROLONGEMENT POSSIBLE :</w:t>
      </w:r>
      <w:r w:rsidRPr="002253B1">
        <w:rPr>
          <w:rFonts w:asciiTheme="majorHAnsi" w:hAnsiTheme="majorHAnsi"/>
          <w:sz w:val="20"/>
          <w:szCs w:val="20"/>
          <w:bdr w:val="single" w:sz="4" w:space="0" w:color="auto"/>
          <w:shd w:val="clear" w:color="auto" w:fill="FFFFFF" w:themeFill="background1"/>
        </w:rPr>
        <w:br/>
      </w:r>
      <w:r w:rsidRPr="002253B1">
        <w:rPr>
          <w:rFonts w:asciiTheme="majorHAnsi" w:hAnsiTheme="majorHAnsi"/>
          <w:sz w:val="20"/>
          <w:szCs w:val="20"/>
        </w:rPr>
        <w:t> </w:t>
      </w:r>
      <w:r w:rsidRPr="002253B1">
        <w:rPr>
          <w:rFonts w:asciiTheme="majorHAnsi" w:hAnsiTheme="majorHAnsi"/>
          <w:sz w:val="20"/>
          <w:szCs w:val="20"/>
        </w:rPr>
        <w:br/>
      </w:r>
      <w:r w:rsidRPr="00E01004">
        <w:rPr>
          <w:rFonts w:asciiTheme="majorHAnsi" w:hAnsiTheme="majorHAnsi"/>
          <w:sz w:val="20"/>
          <w:szCs w:val="20"/>
        </w:rPr>
        <w:t>Travail en lien avec le professeur d’arts plastiques :</w:t>
      </w:r>
    </w:p>
    <w:p w:rsidR="003B4BE4" w:rsidRPr="00E01004" w:rsidRDefault="003B4BE4" w:rsidP="003B4BE4">
      <w:pPr>
        <w:tabs>
          <w:tab w:val="left" w:pos="1234"/>
        </w:tabs>
        <w:rPr>
          <w:rFonts w:asciiTheme="majorHAnsi" w:hAnsiTheme="majorHAnsi"/>
          <w:sz w:val="20"/>
          <w:szCs w:val="20"/>
        </w:rPr>
      </w:pPr>
    </w:p>
    <w:p w:rsidR="008C2C21" w:rsidRPr="00E01004" w:rsidRDefault="002253B1" w:rsidP="002253B1">
      <w:pPr>
        <w:pBdr>
          <w:top w:val="single" w:sz="4" w:space="1" w:color="auto"/>
          <w:left w:val="single" w:sz="4" w:space="4" w:color="auto"/>
          <w:bottom w:val="single" w:sz="4" w:space="1" w:color="auto"/>
          <w:right w:val="single" w:sz="4" w:space="4" w:color="auto"/>
        </w:pBdr>
        <w:tabs>
          <w:tab w:val="left" w:pos="1234"/>
        </w:tabs>
        <w:rPr>
          <w:rFonts w:asciiTheme="majorHAnsi" w:hAnsiTheme="majorHAnsi"/>
          <w:sz w:val="20"/>
          <w:szCs w:val="20"/>
        </w:rPr>
      </w:pPr>
      <w:r w:rsidRPr="00E01004">
        <w:rPr>
          <w:rFonts w:asciiTheme="majorHAnsi" w:hAnsiTheme="majorHAnsi"/>
          <w:sz w:val="20"/>
          <w:szCs w:val="20"/>
        </w:rPr>
        <w:t>« Le boulevard, ce fleuve de vie, grouillait dans la poudre d’or du soleil couchant. Tout le ciel était rouge, aveuglant ; et, derrière la Madeleine, une immense nuée flamboyante jetait dans toute la longue avenue une oblique averse de feu, vibrante comme une vapeur de brasier.</w:t>
      </w:r>
    </w:p>
    <w:p w:rsidR="008C2C21" w:rsidRPr="00E01004" w:rsidRDefault="002253B1" w:rsidP="002253B1">
      <w:pPr>
        <w:pBdr>
          <w:top w:val="single" w:sz="4" w:space="1" w:color="auto"/>
          <w:left w:val="single" w:sz="4" w:space="4" w:color="auto"/>
          <w:bottom w:val="single" w:sz="4" w:space="1" w:color="auto"/>
          <w:right w:val="single" w:sz="4" w:space="4" w:color="auto"/>
        </w:pBdr>
        <w:tabs>
          <w:tab w:val="left" w:pos="1234"/>
        </w:tabs>
        <w:rPr>
          <w:rFonts w:asciiTheme="majorHAnsi" w:hAnsiTheme="majorHAnsi"/>
          <w:sz w:val="20"/>
          <w:szCs w:val="20"/>
        </w:rPr>
      </w:pPr>
      <w:r w:rsidRPr="00E01004">
        <w:rPr>
          <w:rFonts w:asciiTheme="majorHAnsi" w:hAnsiTheme="majorHAnsi"/>
          <w:sz w:val="20"/>
          <w:szCs w:val="20"/>
        </w:rPr>
        <w:t>La foule gaie, palpitante, allait sous cette brume enflammée et semblait dans une apothéose. Les visages étaient dorés ; les chapeaux noirs et les habits avaient des reflets de pourpre ; le vernis des chaussures jetait des flammes sur l’asphalte des trottoirs.</w:t>
      </w:r>
    </w:p>
    <w:p w:rsidR="008C2C21" w:rsidRPr="00E01004" w:rsidRDefault="002253B1" w:rsidP="002253B1">
      <w:pPr>
        <w:pBdr>
          <w:top w:val="single" w:sz="4" w:space="1" w:color="auto"/>
          <w:left w:val="single" w:sz="4" w:space="4" w:color="auto"/>
          <w:bottom w:val="single" w:sz="4" w:space="1" w:color="auto"/>
          <w:right w:val="single" w:sz="4" w:space="4" w:color="auto"/>
        </w:pBdr>
        <w:tabs>
          <w:tab w:val="left" w:pos="1234"/>
        </w:tabs>
        <w:rPr>
          <w:rFonts w:asciiTheme="majorHAnsi" w:hAnsiTheme="majorHAnsi"/>
          <w:sz w:val="20"/>
          <w:szCs w:val="20"/>
        </w:rPr>
      </w:pPr>
      <w:r w:rsidRPr="00E01004">
        <w:rPr>
          <w:rFonts w:asciiTheme="majorHAnsi" w:hAnsiTheme="majorHAnsi"/>
          <w:sz w:val="20"/>
          <w:szCs w:val="20"/>
        </w:rPr>
        <w:t xml:space="preserve">Devant les cafés, un peuple d’hommes buvait des boissons brillantes et colorées qu’on aurait prises pour des pierres précieuses fondues dans le cristal. </w:t>
      </w:r>
    </w:p>
    <w:p w:rsidR="002253B1" w:rsidRDefault="002253B1" w:rsidP="002253B1">
      <w:pPr>
        <w:pBdr>
          <w:top w:val="single" w:sz="4" w:space="1" w:color="auto"/>
          <w:left w:val="single" w:sz="4" w:space="4" w:color="auto"/>
          <w:bottom w:val="single" w:sz="4" w:space="1" w:color="auto"/>
          <w:right w:val="single" w:sz="4" w:space="4" w:color="auto"/>
        </w:pBdr>
        <w:tabs>
          <w:tab w:val="left" w:pos="1234"/>
        </w:tabs>
        <w:rPr>
          <w:rFonts w:asciiTheme="majorHAnsi" w:hAnsiTheme="majorHAnsi"/>
          <w:sz w:val="20"/>
          <w:szCs w:val="20"/>
        </w:rPr>
      </w:pPr>
      <w:r w:rsidRPr="00E01004">
        <w:rPr>
          <w:rFonts w:asciiTheme="majorHAnsi" w:hAnsiTheme="majorHAnsi"/>
          <w:sz w:val="20"/>
          <w:szCs w:val="20"/>
        </w:rPr>
        <w:t>Au milieu des consommateurs aux légers vêtements plus foncés, deux officiers en grande tenue faisaient baisser tous les yeux par l’éblouissement de leurs dorures. Ils causaient, joyeux sans motif, dans cette gloire de vie, dans ce rayonnement radieux du soir ; et ils regardaient la foule, les hommes lents et les femmes pressées qui laissaient derrière elles une odeur savoureuse et troublante. »</w:t>
      </w:r>
    </w:p>
    <w:p w:rsidR="008C2C21" w:rsidRPr="002253B1" w:rsidRDefault="002253B1" w:rsidP="002253B1">
      <w:pPr>
        <w:pBdr>
          <w:top w:val="single" w:sz="4" w:space="1" w:color="auto"/>
          <w:left w:val="single" w:sz="4" w:space="4" w:color="auto"/>
          <w:bottom w:val="single" w:sz="4" w:space="1" w:color="auto"/>
          <w:right w:val="single" w:sz="4" w:space="4" w:color="auto"/>
        </w:pBdr>
        <w:tabs>
          <w:tab w:val="left" w:pos="1234"/>
        </w:tabs>
        <w:rPr>
          <w:rFonts w:asciiTheme="majorHAnsi" w:hAnsiTheme="majorHAnsi"/>
          <w:sz w:val="20"/>
          <w:szCs w:val="20"/>
        </w:rPr>
      </w:pPr>
      <w:r w:rsidRPr="002253B1">
        <w:rPr>
          <w:rFonts w:asciiTheme="majorHAnsi" w:hAnsiTheme="majorHAnsi"/>
          <w:sz w:val="20"/>
          <w:szCs w:val="20"/>
        </w:rPr>
        <w:t xml:space="preserve">                                                                                                                                                                   </w:t>
      </w:r>
    </w:p>
    <w:p w:rsidR="008C2C21" w:rsidRPr="00E01004" w:rsidRDefault="002253B1" w:rsidP="002253B1">
      <w:pPr>
        <w:pBdr>
          <w:top w:val="single" w:sz="4" w:space="1" w:color="auto"/>
          <w:left w:val="single" w:sz="4" w:space="4" w:color="auto"/>
          <w:bottom w:val="single" w:sz="4" w:space="1" w:color="auto"/>
          <w:right w:val="single" w:sz="4" w:space="4" w:color="auto"/>
        </w:pBdr>
        <w:tabs>
          <w:tab w:val="left" w:pos="1234"/>
        </w:tabs>
        <w:rPr>
          <w:rFonts w:asciiTheme="majorHAnsi" w:hAnsiTheme="majorHAnsi"/>
          <w:sz w:val="20"/>
          <w:szCs w:val="20"/>
        </w:rPr>
      </w:pPr>
      <w:r w:rsidRPr="00E01004">
        <w:rPr>
          <w:rFonts w:asciiTheme="majorHAnsi" w:hAnsiTheme="majorHAnsi"/>
          <w:sz w:val="20"/>
          <w:szCs w:val="20"/>
        </w:rPr>
        <w:t xml:space="preserve"> « Tombouctou », </w:t>
      </w:r>
      <w:r w:rsidRPr="00E01004">
        <w:rPr>
          <w:rFonts w:asciiTheme="majorHAnsi" w:hAnsiTheme="majorHAnsi"/>
          <w:i/>
          <w:iCs/>
          <w:sz w:val="20"/>
          <w:szCs w:val="20"/>
        </w:rPr>
        <w:t>Contes du jour et de la nuit</w:t>
      </w:r>
      <w:r w:rsidRPr="00E01004">
        <w:rPr>
          <w:rFonts w:asciiTheme="majorHAnsi" w:hAnsiTheme="majorHAnsi"/>
          <w:sz w:val="20"/>
          <w:szCs w:val="20"/>
        </w:rPr>
        <w:t>, folio Classique (p191)</w:t>
      </w:r>
    </w:p>
    <w:p w:rsidR="003B4BE4" w:rsidRPr="00E01004" w:rsidRDefault="003B4BE4" w:rsidP="003B4BE4">
      <w:pPr>
        <w:tabs>
          <w:tab w:val="left" w:pos="1234"/>
        </w:tabs>
        <w:rPr>
          <w:rFonts w:asciiTheme="majorHAnsi" w:hAnsiTheme="majorHAnsi"/>
          <w:sz w:val="20"/>
          <w:szCs w:val="20"/>
        </w:rPr>
      </w:pPr>
    </w:p>
    <w:p w:rsidR="003B4BE4" w:rsidRPr="00E01004" w:rsidRDefault="003B4BE4" w:rsidP="003B4BE4">
      <w:pPr>
        <w:tabs>
          <w:tab w:val="left" w:pos="1234"/>
        </w:tabs>
        <w:rPr>
          <w:rFonts w:asciiTheme="majorHAnsi" w:hAnsiTheme="majorHAnsi"/>
          <w:sz w:val="20"/>
          <w:szCs w:val="20"/>
        </w:rPr>
      </w:pPr>
      <w:r w:rsidRPr="00E01004">
        <w:rPr>
          <w:rFonts w:asciiTheme="majorHAnsi" w:hAnsiTheme="majorHAnsi"/>
          <w:sz w:val="20"/>
          <w:szCs w:val="20"/>
        </w:rPr>
        <w:t>Représenter de façon picturale le tableau dépeint par Maupassant d’un boulevard parisien du XIXe siècle, dont voici l’extrait.</w:t>
      </w:r>
    </w:p>
    <w:p w:rsidR="003B4BE4" w:rsidRPr="00E01004" w:rsidRDefault="003B4BE4" w:rsidP="003B4BE4">
      <w:pPr>
        <w:tabs>
          <w:tab w:val="left" w:pos="1234"/>
        </w:tabs>
        <w:rPr>
          <w:rFonts w:asciiTheme="majorHAnsi" w:hAnsiTheme="majorHAnsi"/>
          <w:sz w:val="20"/>
          <w:szCs w:val="20"/>
        </w:rPr>
      </w:pPr>
    </w:p>
    <w:p w:rsidR="003B4BE4" w:rsidRPr="00E01004" w:rsidRDefault="003B4BE4" w:rsidP="003B4BE4">
      <w:pPr>
        <w:tabs>
          <w:tab w:val="left" w:pos="1234"/>
        </w:tabs>
        <w:rPr>
          <w:rFonts w:asciiTheme="majorHAnsi" w:hAnsiTheme="majorHAnsi"/>
          <w:sz w:val="20"/>
          <w:szCs w:val="20"/>
        </w:rPr>
      </w:pPr>
    </w:p>
    <w:sectPr w:rsidR="003B4BE4" w:rsidRPr="00E01004" w:rsidSect="00545CAE">
      <w:pgSz w:w="11906" w:h="16838"/>
      <w:pgMar w:top="426" w:right="424" w:bottom="851" w:left="426" w:header="709" w:footer="709"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61401"/>
    <w:multiLevelType w:val="hybridMultilevel"/>
    <w:tmpl w:val="24BE0CE0"/>
    <w:lvl w:ilvl="0" w:tplc="522AB05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E554099"/>
    <w:multiLevelType w:val="hybridMultilevel"/>
    <w:tmpl w:val="EFD66F3E"/>
    <w:lvl w:ilvl="0" w:tplc="06B6E68C">
      <w:start w:val="1"/>
      <w:numFmt w:val="bullet"/>
      <w:lvlText w:val="•"/>
      <w:lvlJc w:val="left"/>
      <w:pPr>
        <w:tabs>
          <w:tab w:val="num" w:pos="720"/>
        </w:tabs>
        <w:ind w:left="720" w:hanging="360"/>
      </w:pPr>
      <w:rPr>
        <w:rFonts w:ascii="Arial" w:hAnsi="Arial" w:hint="default"/>
      </w:rPr>
    </w:lvl>
    <w:lvl w:ilvl="1" w:tplc="43161C96" w:tentative="1">
      <w:start w:val="1"/>
      <w:numFmt w:val="bullet"/>
      <w:lvlText w:val="•"/>
      <w:lvlJc w:val="left"/>
      <w:pPr>
        <w:tabs>
          <w:tab w:val="num" w:pos="1440"/>
        </w:tabs>
        <w:ind w:left="1440" w:hanging="360"/>
      </w:pPr>
      <w:rPr>
        <w:rFonts w:ascii="Arial" w:hAnsi="Arial" w:hint="default"/>
      </w:rPr>
    </w:lvl>
    <w:lvl w:ilvl="2" w:tplc="07B6423C" w:tentative="1">
      <w:start w:val="1"/>
      <w:numFmt w:val="bullet"/>
      <w:lvlText w:val="•"/>
      <w:lvlJc w:val="left"/>
      <w:pPr>
        <w:tabs>
          <w:tab w:val="num" w:pos="2160"/>
        </w:tabs>
        <w:ind w:left="2160" w:hanging="360"/>
      </w:pPr>
      <w:rPr>
        <w:rFonts w:ascii="Arial" w:hAnsi="Arial" w:hint="default"/>
      </w:rPr>
    </w:lvl>
    <w:lvl w:ilvl="3" w:tplc="8582602E" w:tentative="1">
      <w:start w:val="1"/>
      <w:numFmt w:val="bullet"/>
      <w:lvlText w:val="•"/>
      <w:lvlJc w:val="left"/>
      <w:pPr>
        <w:tabs>
          <w:tab w:val="num" w:pos="2880"/>
        </w:tabs>
        <w:ind w:left="2880" w:hanging="360"/>
      </w:pPr>
      <w:rPr>
        <w:rFonts w:ascii="Arial" w:hAnsi="Arial" w:hint="default"/>
      </w:rPr>
    </w:lvl>
    <w:lvl w:ilvl="4" w:tplc="262A8958" w:tentative="1">
      <w:start w:val="1"/>
      <w:numFmt w:val="bullet"/>
      <w:lvlText w:val="•"/>
      <w:lvlJc w:val="left"/>
      <w:pPr>
        <w:tabs>
          <w:tab w:val="num" w:pos="3600"/>
        </w:tabs>
        <w:ind w:left="3600" w:hanging="360"/>
      </w:pPr>
      <w:rPr>
        <w:rFonts w:ascii="Arial" w:hAnsi="Arial" w:hint="default"/>
      </w:rPr>
    </w:lvl>
    <w:lvl w:ilvl="5" w:tplc="6EFE88E8" w:tentative="1">
      <w:start w:val="1"/>
      <w:numFmt w:val="bullet"/>
      <w:lvlText w:val="•"/>
      <w:lvlJc w:val="left"/>
      <w:pPr>
        <w:tabs>
          <w:tab w:val="num" w:pos="4320"/>
        </w:tabs>
        <w:ind w:left="4320" w:hanging="360"/>
      </w:pPr>
      <w:rPr>
        <w:rFonts w:ascii="Arial" w:hAnsi="Arial" w:hint="default"/>
      </w:rPr>
    </w:lvl>
    <w:lvl w:ilvl="6" w:tplc="AC409DD0" w:tentative="1">
      <w:start w:val="1"/>
      <w:numFmt w:val="bullet"/>
      <w:lvlText w:val="•"/>
      <w:lvlJc w:val="left"/>
      <w:pPr>
        <w:tabs>
          <w:tab w:val="num" w:pos="5040"/>
        </w:tabs>
        <w:ind w:left="5040" w:hanging="360"/>
      </w:pPr>
      <w:rPr>
        <w:rFonts w:ascii="Arial" w:hAnsi="Arial" w:hint="default"/>
      </w:rPr>
    </w:lvl>
    <w:lvl w:ilvl="7" w:tplc="BB60C640" w:tentative="1">
      <w:start w:val="1"/>
      <w:numFmt w:val="bullet"/>
      <w:lvlText w:val="•"/>
      <w:lvlJc w:val="left"/>
      <w:pPr>
        <w:tabs>
          <w:tab w:val="num" w:pos="5760"/>
        </w:tabs>
        <w:ind w:left="5760" w:hanging="360"/>
      </w:pPr>
      <w:rPr>
        <w:rFonts w:ascii="Arial" w:hAnsi="Arial" w:hint="default"/>
      </w:rPr>
    </w:lvl>
    <w:lvl w:ilvl="8" w:tplc="21540F70" w:tentative="1">
      <w:start w:val="1"/>
      <w:numFmt w:val="bullet"/>
      <w:lvlText w:val="•"/>
      <w:lvlJc w:val="left"/>
      <w:pPr>
        <w:tabs>
          <w:tab w:val="num" w:pos="6480"/>
        </w:tabs>
        <w:ind w:left="6480" w:hanging="360"/>
      </w:pPr>
      <w:rPr>
        <w:rFonts w:ascii="Arial" w:hAnsi="Arial" w:hint="default"/>
      </w:rPr>
    </w:lvl>
  </w:abstractNum>
  <w:abstractNum w:abstractNumId="2">
    <w:nsid w:val="2F53517E"/>
    <w:multiLevelType w:val="hybridMultilevel"/>
    <w:tmpl w:val="462C9986"/>
    <w:lvl w:ilvl="0" w:tplc="4140A522">
      <w:start w:val="1"/>
      <w:numFmt w:val="bullet"/>
      <w:lvlText w:val="•"/>
      <w:lvlJc w:val="left"/>
      <w:pPr>
        <w:tabs>
          <w:tab w:val="num" w:pos="720"/>
        </w:tabs>
        <w:ind w:left="720" w:hanging="360"/>
      </w:pPr>
      <w:rPr>
        <w:rFonts w:ascii="Arial" w:hAnsi="Arial" w:hint="default"/>
      </w:rPr>
    </w:lvl>
    <w:lvl w:ilvl="1" w:tplc="71289678" w:tentative="1">
      <w:start w:val="1"/>
      <w:numFmt w:val="bullet"/>
      <w:lvlText w:val="•"/>
      <w:lvlJc w:val="left"/>
      <w:pPr>
        <w:tabs>
          <w:tab w:val="num" w:pos="1440"/>
        </w:tabs>
        <w:ind w:left="1440" w:hanging="360"/>
      </w:pPr>
      <w:rPr>
        <w:rFonts w:ascii="Arial" w:hAnsi="Arial" w:hint="default"/>
      </w:rPr>
    </w:lvl>
    <w:lvl w:ilvl="2" w:tplc="266208D6" w:tentative="1">
      <w:start w:val="1"/>
      <w:numFmt w:val="bullet"/>
      <w:lvlText w:val="•"/>
      <w:lvlJc w:val="left"/>
      <w:pPr>
        <w:tabs>
          <w:tab w:val="num" w:pos="2160"/>
        </w:tabs>
        <w:ind w:left="2160" w:hanging="360"/>
      </w:pPr>
      <w:rPr>
        <w:rFonts w:ascii="Arial" w:hAnsi="Arial" w:hint="default"/>
      </w:rPr>
    </w:lvl>
    <w:lvl w:ilvl="3" w:tplc="6986A134" w:tentative="1">
      <w:start w:val="1"/>
      <w:numFmt w:val="bullet"/>
      <w:lvlText w:val="•"/>
      <w:lvlJc w:val="left"/>
      <w:pPr>
        <w:tabs>
          <w:tab w:val="num" w:pos="2880"/>
        </w:tabs>
        <w:ind w:left="2880" w:hanging="360"/>
      </w:pPr>
      <w:rPr>
        <w:rFonts w:ascii="Arial" w:hAnsi="Arial" w:hint="default"/>
      </w:rPr>
    </w:lvl>
    <w:lvl w:ilvl="4" w:tplc="F8EE67DE" w:tentative="1">
      <w:start w:val="1"/>
      <w:numFmt w:val="bullet"/>
      <w:lvlText w:val="•"/>
      <w:lvlJc w:val="left"/>
      <w:pPr>
        <w:tabs>
          <w:tab w:val="num" w:pos="3600"/>
        </w:tabs>
        <w:ind w:left="3600" w:hanging="360"/>
      </w:pPr>
      <w:rPr>
        <w:rFonts w:ascii="Arial" w:hAnsi="Arial" w:hint="default"/>
      </w:rPr>
    </w:lvl>
    <w:lvl w:ilvl="5" w:tplc="1D1C469E" w:tentative="1">
      <w:start w:val="1"/>
      <w:numFmt w:val="bullet"/>
      <w:lvlText w:val="•"/>
      <w:lvlJc w:val="left"/>
      <w:pPr>
        <w:tabs>
          <w:tab w:val="num" w:pos="4320"/>
        </w:tabs>
        <w:ind w:left="4320" w:hanging="360"/>
      </w:pPr>
      <w:rPr>
        <w:rFonts w:ascii="Arial" w:hAnsi="Arial" w:hint="default"/>
      </w:rPr>
    </w:lvl>
    <w:lvl w:ilvl="6" w:tplc="8E1E7922" w:tentative="1">
      <w:start w:val="1"/>
      <w:numFmt w:val="bullet"/>
      <w:lvlText w:val="•"/>
      <w:lvlJc w:val="left"/>
      <w:pPr>
        <w:tabs>
          <w:tab w:val="num" w:pos="5040"/>
        </w:tabs>
        <w:ind w:left="5040" w:hanging="360"/>
      </w:pPr>
      <w:rPr>
        <w:rFonts w:ascii="Arial" w:hAnsi="Arial" w:hint="default"/>
      </w:rPr>
    </w:lvl>
    <w:lvl w:ilvl="7" w:tplc="82EC1EFA" w:tentative="1">
      <w:start w:val="1"/>
      <w:numFmt w:val="bullet"/>
      <w:lvlText w:val="•"/>
      <w:lvlJc w:val="left"/>
      <w:pPr>
        <w:tabs>
          <w:tab w:val="num" w:pos="5760"/>
        </w:tabs>
        <w:ind w:left="5760" w:hanging="360"/>
      </w:pPr>
      <w:rPr>
        <w:rFonts w:ascii="Arial" w:hAnsi="Arial" w:hint="default"/>
      </w:rPr>
    </w:lvl>
    <w:lvl w:ilvl="8" w:tplc="D068DBCA" w:tentative="1">
      <w:start w:val="1"/>
      <w:numFmt w:val="bullet"/>
      <w:lvlText w:val="•"/>
      <w:lvlJc w:val="left"/>
      <w:pPr>
        <w:tabs>
          <w:tab w:val="num" w:pos="6480"/>
        </w:tabs>
        <w:ind w:left="6480" w:hanging="360"/>
      </w:pPr>
      <w:rPr>
        <w:rFonts w:ascii="Arial" w:hAnsi="Arial" w:hint="default"/>
      </w:rPr>
    </w:lvl>
  </w:abstractNum>
  <w:abstractNum w:abstractNumId="3">
    <w:nsid w:val="31CC186A"/>
    <w:multiLevelType w:val="hybridMultilevel"/>
    <w:tmpl w:val="B490980A"/>
    <w:lvl w:ilvl="0" w:tplc="3CBC4B7A">
      <w:start w:val="1"/>
      <w:numFmt w:val="bullet"/>
      <w:lvlText w:val="•"/>
      <w:lvlJc w:val="left"/>
      <w:pPr>
        <w:tabs>
          <w:tab w:val="num" w:pos="720"/>
        </w:tabs>
        <w:ind w:left="720" w:hanging="360"/>
      </w:pPr>
      <w:rPr>
        <w:rFonts w:ascii="Arial" w:hAnsi="Arial" w:hint="default"/>
      </w:rPr>
    </w:lvl>
    <w:lvl w:ilvl="1" w:tplc="D5E4411C" w:tentative="1">
      <w:start w:val="1"/>
      <w:numFmt w:val="bullet"/>
      <w:lvlText w:val="•"/>
      <w:lvlJc w:val="left"/>
      <w:pPr>
        <w:tabs>
          <w:tab w:val="num" w:pos="1440"/>
        </w:tabs>
        <w:ind w:left="1440" w:hanging="360"/>
      </w:pPr>
      <w:rPr>
        <w:rFonts w:ascii="Arial" w:hAnsi="Arial" w:hint="default"/>
      </w:rPr>
    </w:lvl>
    <w:lvl w:ilvl="2" w:tplc="1D04AD08" w:tentative="1">
      <w:start w:val="1"/>
      <w:numFmt w:val="bullet"/>
      <w:lvlText w:val="•"/>
      <w:lvlJc w:val="left"/>
      <w:pPr>
        <w:tabs>
          <w:tab w:val="num" w:pos="2160"/>
        </w:tabs>
        <w:ind w:left="2160" w:hanging="360"/>
      </w:pPr>
      <w:rPr>
        <w:rFonts w:ascii="Arial" w:hAnsi="Arial" w:hint="default"/>
      </w:rPr>
    </w:lvl>
    <w:lvl w:ilvl="3" w:tplc="AE604AB2" w:tentative="1">
      <w:start w:val="1"/>
      <w:numFmt w:val="bullet"/>
      <w:lvlText w:val="•"/>
      <w:lvlJc w:val="left"/>
      <w:pPr>
        <w:tabs>
          <w:tab w:val="num" w:pos="2880"/>
        </w:tabs>
        <w:ind w:left="2880" w:hanging="360"/>
      </w:pPr>
      <w:rPr>
        <w:rFonts w:ascii="Arial" w:hAnsi="Arial" w:hint="default"/>
      </w:rPr>
    </w:lvl>
    <w:lvl w:ilvl="4" w:tplc="DBAC0726" w:tentative="1">
      <w:start w:val="1"/>
      <w:numFmt w:val="bullet"/>
      <w:lvlText w:val="•"/>
      <w:lvlJc w:val="left"/>
      <w:pPr>
        <w:tabs>
          <w:tab w:val="num" w:pos="3600"/>
        </w:tabs>
        <w:ind w:left="3600" w:hanging="360"/>
      </w:pPr>
      <w:rPr>
        <w:rFonts w:ascii="Arial" w:hAnsi="Arial" w:hint="default"/>
      </w:rPr>
    </w:lvl>
    <w:lvl w:ilvl="5" w:tplc="A9C0BA0C" w:tentative="1">
      <w:start w:val="1"/>
      <w:numFmt w:val="bullet"/>
      <w:lvlText w:val="•"/>
      <w:lvlJc w:val="left"/>
      <w:pPr>
        <w:tabs>
          <w:tab w:val="num" w:pos="4320"/>
        </w:tabs>
        <w:ind w:left="4320" w:hanging="360"/>
      </w:pPr>
      <w:rPr>
        <w:rFonts w:ascii="Arial" w:hAnsi="Arial" w:hint="default"/>
      </w:rPr>
    </w:lvl>
    <w:lvl w:ilvl="6" w:tplc="EA50B148" w:tentative="1">
      <w:start w:val="1"/>
      <w:numFmt w:val="bullet"/>
      <w:lvlText w:val="•"/>
      <w:lvlJc w:val="left"/>
      <w:pPr>
        <w:tabs>
          <w:tab w:val="num" w:pos="5040"/>
        </w:tabs>
        <w:ind w:left="5040" w:hanging="360"/>
      </w:pPr>
      <w:rPr>
        <w:rFonts w:ascii="Arial" w:hAnsi="Arial" w:hint="default"/>
      </w:rPr>
    </w:lvl>
    <w:lvl w:ilvl="7" w:tplc="C8A03DE0" w:tentative="1">
      <w:start w:val="1"/>
      <w:numFmt w:val="bullet"/>
      <w:lvlText w:val="•"/>
      <w:lvlJc w:val="left"/>
      <w:pPr>
        <w:tabs>
          <w:tab w:val="num" w:pos="5760"/>
        </w:tabs>
        <w:ind w:left="5760" w:hanging="360"/>
      </w:pPr>
      <w:rPr>
        <w:rFonts w:ascii="Arial" w:hAnsi="Arial" w:hint="default"/>
      </w:rPr>
    </w:lvl>
    <w:lvl w:ilvl="8" w:tplc="212035D6" w:tentative="1">
      <w:start w:val="1"/>
      <w:numFmt w:val="bullet"/>
      <w:lvlText w:val="•"/>
      <w:lvlJc w:val="left"/>
      <w:pPr>
        <w:tabs>
          <w:tab w:val="num" w:pos="6480"/>
        </w:tabs>
        <w:ind w:left="6480" w:hanging="360"/>
      </w:pPr>
      <w:rPr>
        <w:rFonts w:ascii="Arial" w:hAnsi="Arial" w:hint="default"/>
      </w:rPr>
    </w:lvl>
  </w:abstractNum>
  <w:abstractNum w:abstractNumId="4">
    <w:nsid w:val="40343B81"/>
    <w:multiLevelType w:val="hybridMultilevel"/>
    <w:tmpl w:val="0F50E26E"/>
    <w:lvl w:ilvl="0" w:tplc="2C0881DC">
      <w:start w:val="1"/>
      <w:numFmt w:val="bullet"/>
      <w:lvlText w:val="•"/>
      <w:lvlJc w:val="left"/>
      <w:pPr>
        <w:tabs>
          <w:tab w:val="num" w:pos="720"/>
        </w:tabs>
        <w:ind w:left="720" w:hanging="360"/>
      </w:pPr>
      <w:rPr>
        <w:rFonts w:ascii="Arial" w:hAnsi="Arial" w:hint="default"/>
      </w:rPr>
    </w:lvl>
    <w:lvl w:ilvl="1" w:tplc="41ACAF46" w:tentative="1">
      <w:start w:val="1"/>
      <w:numFmt w:val="bullet"/>
      <w:lvlText w:val="•"/>
      <w:lvlJc w:val="left"/>
      <w:pPr>
        <w:tabs>
          <w:tab w:val="num" w:pos="1440"/>
        </w:tabs>
        <w:ind w:left="1440" w:hanging="360"/>
      </w:pPr>
      <w:rPr>
        <w:rFonts w:ascii="Arial" w:hAnsi="Arial" w:hint="default"/>
      </w:rPr>
    </w:lvl>
    <w:lvl w:ilvl="2" w:tplc="B2E6CF7C" w:tentative="1">
      <w:start w:val="1"/>
      <w:numFmt w:val="bullet"/>
      <w:lvlText w:val="•"/>
      <w:lvlJc w:val="left"/>
      <w:pPr>
        <w:tabs>
          <w:tab w:val="num" w:pos="2160"/>
        </w:tabs>
        <w:ind w:left="2160" w:hanging="360"/>
      </w:pPr>
      <w:rPr>
        <w:rFonts w:ascii="Arial" w:hAnsi="Arial" w:hint="default"/>
      </w:rPr>
    </w:lvl>
    <w:lvl w:ilvl="3" w:tplc="4BB858A0" w:tentative="1">
      <w:start w:val="1"/>
      <w:numFmt w:val="bullet"/>
      <w:lvlText w:val="•"/>
      <w:lvlJc w:val="left"/>
      <w:pPr>
        <w:tabs>
          <w:tab w:val="num" w:pos="2880"/>
        </w:tabs>
        <w:ind w:left="2880" w:hanging="360"/>
      </w:pPr>
      <w:rPr>
        <w:rFonts w:ascii="Arial" w:hAnsi="Arial" w:hint="default"/>
      </w:rPr>
    </w:lvl>
    <w:lvl w:ilvl="4" w:tplc="4FC477D8" w:tentative="1">
      <w:start w:val="1"/>
      <w:numFmt w:val="bullet"/>
      <w:lvlText w:val="•"/>
      <w:lvlJc w:val="left"/>
      <w:pPr>
        <w:tabs>
          <w:tab w:val="num" w:pos="3600"/>
        </w:tabs>
        <w:ind w:left="3600" w:hanging="360"/>
      </w:pPr>
      <w:rPr>
        <w:rFonts w:ascii="Arial" w:hAnsi="Arial" w:hint="default"/>
      </w:rPr>
    </w:lvl>
    <w:lvl w:ilvl="5" w:tplc="2842E9E6" w:tentative="1">
      <w:start w:val="1"/>
      <w:numFmt w:val="bullet"/>
      <w:lvlText w:val="•"/>
      <w:lvlJc w:val="left"/>
      <w:pPr>
        <w:tabs>
          <w:tab w:val="num" w:pos="4320"/>
        </w:tabs>
        <w:ind w:left="4320" w:hanging="360"/>
      </w:pPr>
      <w:rPr>
        <w:rFonts w:ascii="Arial" w:hAnsi="Arial" w:hint="default"/>
      </w:rPr>
    </w:lvl>
    <w:lvl w:ilvl="6" w:tplc="A8D46AA2" w:tentative="1">
      <w:start w:val="1"/>
      <w:numFmt w:val="bullet"/>
      <w:lvlText w:val="•"/>
      <w:lvlJc w:val="left"/>
      <w:pPr>
        <w:tabs>
          <w:tab w:val="num" w:pos="5040"/>
        </w:tabs>
        <w:ind w:left="5040" w:hanging="360"/>
      </w:pPr>
      <w:rPr>
        <w:rFonts w:ascii="Arial" w:hAnsi="Arial" w:hint="default"/>
      </w:rPr>
    </w:lvl>
    <w:lvl w:ilvl="7" w:tplc="465CBF7E" w:tentative="1">
      <w:start w:val="1"/>
      <w:numFmt w:val="bullet"/>
      <w:lvlText w:val="•"/>
      <w:lvlJc w:val="left"/>
      <w:pPr>
        <w:tabs>
          <w:tab w:val="num" w:pos="5760"/>
        </w:tabs>
        <w:ind w:left="5760" w:hanging="360"/>
      </w:pPr>
      <w:rPr>
        <w:rFonts w:ascii="Arial" w:hAnsi="Arial" w:hint="default"/>
      </w:rPr>
    </w:lvl>
    <w:lvl w:ilvl="8" w:tplc="DE587DCA" w:tentative="1">
      <w:start w:val="1"/>
      <w:numFmt w:val="bullet"/>
      <w:lvlText w:val="•"/>
      <w:lvlJc w:val="left"/>
      <w:pPr>
        <w:tabs>
          <w:tab w:val="num" w:pos="6480"/>
        </w:tabs>
        <w:ind w:left="6480" w:hanging="360"/>
      </w:pPr>
      <w:rPr>
        <w:rFonts w:ascii="Arial" w:hAnsi="Arial" w:hint="default"/>
      </w:rPr>
    </w:lvl>
  </w:abstractNum>
  <w:abstractNum w:abstractNumId="5">
    <w:nsid w:val="494823B7"/>
    <w:multiLevelType w:val="hybridMultilevel"/>
    <w:tmpl w:val="C8EC8CA2"/>
    <w:lvl w:ilvl="0" w:tplc="B948917E">
      <w:start w:val="1"/>
      <w:numFmt w:val="bullet"/>
      <w:lvlText w:val="•"/>
      <w:lvlJc w:val="left"/>
      <w:pPr>
        <w:tabs>
          <w:tab w:val="num" w:pos="720"/>
        </w:tabs>
        <w:ind w:left="720" w:hanging="360"/>
      </w:pPr>
      <w:rPr>
        <w:rFonts w:ascii="Arial" w:hAnsi="Arial" w:hint="default"/>
      </w:rPr>
    </w:lvl>
    <w:lvl w:ilvl="1" w:tplc="F606D2FE" w:tentative="1">
      <w:start w:val="1"/>
      <w:numFmt w:val="bullet"/>
      <w:lvlText w:val="•"/>
      <w:lvlJc w:val="left"/>
      <w:pPr>
        <w:tabs>
          <w:tab w:val="num" w:pos="1440"/>
        </w:tabs>
        <w:ind w:left="1440" w:hanging="360"/>
      </w:pPr>
      <w:rPr>
        <w:rFonts w:ascii="Arial" w:hAnsi="Arial" w:hint="default"/>
      </w:rPr>
    </w:lvl>
    <w:lvl w:ilvl="2" w:tplc="17101618" w:tentative="1">
      <w:start w:val="1"/>
      <w:numFmt w:val="bullet"/>
      <w:lvlText w:val="•"/>
      <w:lvlJc w:val="left"/>
      <w:pPr>
        <w:tabs>
          <w:tab w:val="num" w:pos="2160"/>
        </w:tabs>
        <w:ind w:left="2160" w:hanging="360"/>
      </w:pPr>
      <w:rPr>
        <w:rFonts w:ascii="Arial" w:hAnsi="Arial" w:hint="default"/>
      </w:rPr>
    </w:lvl>
    <w:lvl w:ilvl="3" w:tplc="06869E8E" w:tentative="1">
      <w:start w:val="1"/>
      <w:numFmt w:val="bullet"/>
      <w:lvlText w:val="•"/>
      <w:lvlJc w:val="left"/>
      <w:pPr>
        <w:tabs>
          <w:tab w:val="num" w:pos="2880"/>
        </w:tabs>
        <w:ind w:left="2880" w:hanging="360"/>
      </w:pPr>
      <w:rPr>
        <w:rFonts w:ascii="Arial" w:hAnsi="Arial" w:hint="default"/>
      </w:rPr>
    </w:lvl>
    <w:lvl w:ilvl="4" w:tplc="48508458" w:tentative="1">
      <w:start w:val="1"/>
      <w:numFmt w:val="bullet"/>
      <w:lvlText w:val="•"/>
      <w:lvlJc w:val="left"/>
      <w:pPr>
        <w:tabs>
          <w:tab w:val="num" w:pos="3600"/>
        </w:tabs>
        <w:ind w:left="3600" w:hanging="360"/>
      </w:pPr>
      <w:rPr>
        <w:rFonts w:ascii="Arial" w:hAnsi="Arial" w:hint="default"/>
      </w:rPr>
    </w:lvl>
    <w:lvl w:ilvl="5" w:tplc="C9D0BD2E" w:tentative="1">
      <w:start w:val="1"/>
      <w:numFmt w:val="bullet"/>
      <w:lvlText w:val="•"/>
      <w:lvlJc w:val="left"/>
      <w:pPr>
        <w:tabs>
          <w:tab w:val="num" w:pos="4320"/>
        </w:tabs>
        <w:ind w:left="4320" w:hanging="360"/>
      </w:pPr>
      <w:rPr>
        <w:rFonts w:ascii="Arial" w:hAnsi="Arial" w:hint="default"/>
      </w:rPr>
    </w:lvl>
    <w:lvl w:ilvl="6" w:tplc="1A8CC884" w:tentative="1">
      <w:start w:val="1"/>
      <w:numFmt w:val="bullet"/>
      <w:lvlText w:val="•"/>
      <w:lvlJc w:val="left"/>
      <w:pPr>
        <w:tabs>
          <w:tab w:val="num" w:pos="5040"/>
        </w:tabs>
        <w:ind w:left="5040" w:hanging="360"/>
      </w:pPr>
      <w:rPr>
        <w:rFonts w:ascii="Arial" w:hAnsi="Arial" w:hint="default"/>
      </w:rPr>
    </w:lvl>
    <w:lvl w:ilvl="7" w:tplc="EA8EEFDE" w:tentative="1">
      <w:start w:val="1"/>
      <w:numFmt w:val="bullet"/>
      <w:lvlText w:val="•"/>
      <w:lvlJc w:val="left"/>
      <w:pPr>
        <w:tabs>
          <w:tab w:val="num" w:pos="5760"/>
        </w:tabs>
        <w:ind w:left="5760" w:hanging="360"/>
      </w:pPr>
      <w:rPr>
        <w:rFonts w:ascii="Arial" w:hAnsi="Arial" w:hint="default"/>
      </w:rPr>
    </w:lvl>
    <w:lvl w:ilvl="8" w:tplc="BC0246F8" w:tentative="1">
      <w:start w:val="1"/>
      <w:numFmt w:val="bullet"/>
      <w:lvlText w:val="•"/>
      <w:lvlJc w:val="left"/>
      <w:pPr>
        <w:tabs>
          <w:tab w:val="num" w:pos="6480"/>
        </w:tabs>
        <w:ind w:left="6480" w:hanging="360"/>
      </w:pPr>
      <w:rPr>
        <w:rFonts w:ascii="Arial" w:hAnsi="Arial" w:hint="default"/>
      </w:rPr>
    </w:lvl>
  </w:abstractNum>
  <w:abstractNum w:abstractNumId="6">
    <w:nsid w:val="67A73CAB"/>
    <w:multiLevelType w:val="hybridMultilevel"/>
    <w:tmpl w:val="48822CB6"/>
    <w:lvl w:ilvl="0" w:tplc="87B6C7C0">
      <w:start w:val="1"/>
      <w:numFmt w:val="bullet"/>
      <w:lvlText w:val="•"/>
      <w:lvlJc w:val="left"/>
      <w:pPr>
        <w:tabs>
          <w:tab w:val="num" w:pos="720"/>
        </w:tabs>
        <w:ind w:left="720" w:hanging="360"/>
      </w:pPr>
      <w:rPr>
        <w:rFonts w:ascii="Arial" w:hAnsi="Arial" w:hint="default"/>
      </w:rPr>
    </w:lvl>
    <w:lvl w:ilvl="1" w:tplc="CE0C5CCE" w:tentative="1">
      <w:start w:val="1"/>
      <w:numFmt w:val="bullet"/>
      <w:lvlText w:val="•"/>
      <w:lvlJc w:val="left"/>
      <w:pPr>
        <w:tabs>
          <w:tab w:val="num" w:pos="1440"/>
        </w:tabs>
        <w:ind w:left="1440" w:hanging="360"/>
      </w:pPr>
      <w:rPr>
        <w:rFonts w:ascii="Arial" w:hAnsi="Arial" w:hint="default"/>
      </w:rPr>
    </w:lvl>
    <w:lvl w:ilvl="2" w:tplc="E3A4BFC6" w:tentative="1">
      <w:start w:val="1"/>
      <w:numFmt w:val="bullet"/>
      <w:lvlText w:val="•"/>
      <w:lvlJc w:val="left"/>
      <w:pPr>
        <w:tabs>
          <w:tab w:val="num" w:pos="2160"/>
        </w:tabs>
        <w:ind w:left="2160" w:hanging="360"/>
      </w:pPr>
      <w:rPr>
        <w:rFonts w:ascii="Arial" w:hAnsi="Arial" w:hint="default"/>
      </w:rPr>
    </w:lvl>
    <w:lvl w:ilvl="3" w:tplc="A724A910" w:tentative="1">
      <w:start w:val="1"/>
      <w:numFmt w:val="bullet"/>
      <w:lvlText w:val="•"/>
      <w:lvlJc w:val="left"/>
      <w:pPr>
        <w:tabs>
          <w:tab w:val="num" w:pos="2880"/>
        </w:tabs>
        <w:ind w:left="2880" w:hanging="360"/>
      </w:pPr>
      <w:rPr>
        <w:rFonts w:ascii="Arial" w:hAnsi="Arial" w:hint="default"/>
      </w:rPr>
    </w:lvl>
    <w:lvl w:ilvl="4" w:tplc="414C52D8" w:tentative="1">
      <w:start w:val="1"/>
      <w:numFmt w:val="bullet"/>
      <w:lvlText w:val="•"/>
      <w:lvlJc w:val="left"/>
      <w:pPr>
        <w:tabs>
          <w:tab w:val="num" w:pos="3600"/>
        </w:tabs>
        <w:ind w:left="3600" w:hanging="360"/>
      </w:pPr>
      <w:rPr>
        <w:rFonts w:ascii="Arial" w:hAnsi="Arial" w:hint="default"/>
      </w:rPr>
    </w:lvl>
    <w:lvl w:ilvl="5" w:tplc="C27ED948" w:tentative="1">
      <w:start w:val="1"/>
      <w:numFmt w:val="bullet"/>
      <w:lvlText w:val="•"/>
      <w:lvlJc w:val="left"/>
      <w:pPr>
        <w:tabs>
          <w:tab w:val="num" w:pos="4320"/>
        </w:tabs>
        <w:ind w:left="4320" w:hanging="360"/>
      </w:pPr>
      <w:rPr>
        <w:rFonts w:ascii="Arial" w:hAnsi="Arial" w:hint="default"/>
      </w:rPr>
    </w:lvl>
    <w:lvl w:ilvl="6" w:tplc="4A5AE202" w:tentative="1">
      <w:start w:val="1"/>
      <w:numFmt w:val="bullet"/>
      <w:lvlText w:val="•"/>
      <w:lvlJc w:val="left"/>
      <w:pPr>
        <w:tabs>
          <w:tab w:val="num" w:pos="5040"/>
        </w:tabs>
        <w:ind w:left="5040" w:hanging="360"/>
      </w:pPr>
      <w:rPr>
        <w:rFonts w:ascii="Arial" w:hAnsi="Arial" w:hint="default"/>
      </w:rPr>
    </w:lvl>
    <w:lvl w:ilvl="7" w:tplc="08E0CFBC" w:tentative="1">
      <w:start w:val="1"/>
      <w:numFmt w:val="bullet"/>
      <w:lvlText w:val="•"/>
      <w:lvlJc w:val="left"/>
      <w:pPr>
        <w:tabs>
          <w:tab w:val="num" w:pos="5760"/>
        </w:tabs>
        <w:ind w:left="5760" w:hanging="360"/>
      </w:pPr>
      <w:rPr>
        <w:rFonts w:ascii="Arial" w:hAnsi="Arial" w:hint="default"/>
      </w:rPr>
    </w:lvl>
    <w:lvl w:ilvl="8" w:tplc="F50C8F94" w:tentative="1">
      <w:start w:val="1"/>
      <w:numFmt w:val="bullet"/>
      <w:lvlText w:val="•"/>
      <w:lvlJc w:val="left"/>
      <w:pPr>
        <w:tabs>
          <w:tab w:val="num" w:pos="6480"/>
        </w:tabs>
        <w:ind w:left="6480" w:hanging="360"/>
      </w:pPr>
      <w:rPr>
        <w:rFonts w:ascii="Arial" w:hAnsi="Arial" w:hint="default"/>
      </w:rPr>
    </w:lvl>
  </w:abstractNum>
  <w:abstractNum w:abstractNumId="7">
    <w:nsid w:val="7A061219"/>
    <w:multiLevelType w:val="hybridMultilevel"/>
    <w:tmpl w:val="EC005336"/>
    <w:lvl w:ilvl="0" w:tplc="D2BE6C50">
      <w:start w:val="1"/>
      <w:numFmt w:val="bullet"/>
      <w:lvlText w:val="•"/>
      <w:lvlJc w:val="left"/>
      <w:pPr>
        <w:tabs>
          <w:tab w:val="num" w:pos="720"/>
        </w:tabs>
        <w:ind w:left="720" w:hanging="360"/>
      </w:pPr>
      <w:rPr>
        <w:rFonts w:ascii="Arial" w:hAnsi="Arial" w:hint="default"/>
      </w:rPr>
    </w:lvl>
    <w:lvl w:ilvl="1" w:tplc="A268F35E" w:tentative="1">
      <w:start w:val="1"/>
      <w:numFmt w:val="bullet"/>
      <w:lvlText w:val="•"/>
      <w:lvlJc w:val="left"/>
      <w:pPr>
        <w:tabs>
          <w:tab w:val="num" w:pos="1440"/>
        </w:tabs>
        <w:ind w:left="1440" w:hanging="360"/>
      </w:pPr>
      <w:rPr>
        <w:rFonts w:ascii="Arial" w:hAnsi="Arial" w:hint="default"/>
      </w:rPr>
    </w:lvl>
    <w:lvl w:ilvl="2" w:tplc="1E9A5126" w:tentative="1">
      <w:start w:val="1"/>
      <w:numFmt w:val="bullet"/>
      <w:lvlText w:val="•"/>
      <w:lvlJc w:val="left"/>
      <w:pPr>
        <w:tabs>
          <w:tab w:val="num" w:pos="2160"/>
        </w:tabs>
        <w:ind w:left="2160" w:hanging="360"/>
      </w:pPr>
      <w:rPr>
        <w:rFonts w:ascii="Arial" w:hAnsi="Arial" w:hint="default"/>
      </w:rPr>
    </w:lvl>
    <w:lvl w:ilvl="3" w:tplc="9182BAF2" w:tentative="1">
      <w:start w:val="1"/>
      <w:numFmt w:val="bullet"/>
      <w:lvlText w:val="•"/>
      <w:lvlJc w:val="left"/>
      <w:pPr>
        <w:tabs>
          <w:tab w:val="num" w:pos="2880"/>
        </w:tabs>
        <w:ind w:left="2880" w:hanging="360"/>
      </w:pPr>
      <w:rPr>
        <w:rFonts w:ascii="Arial" w:hAnsi="Arial" w:hint="default"/>
      </w:rPr>
    </w:lvl>
    <w:lvl w:ilvl="4" w:tplc="876CB650" w:tentative="1">
      <w:start w:val="1"/>
      <w:numFmt w:val="bullet"/>
      <w:lvlText w:val="•"/>
      <w:lvlJc w:val="left"/>
      <w:pPr>
        <w:tabs>
          <w:tab w:val="num" w:pos="3600"/>
        </w:tabs>
        <w:ind w:left="3600" w:hanging="360"/>
      </w:pPr>
      <w:rPr>
        <w:rFonts w:ascii="Arial" w:hAnsi="Arial" w:hint="default"/>
      </w:rPr>
    </w:lvl>
    <w:lvl w:ilvl="5" w:tplc="CB4255D4" w:tentative="1">
      <w:start w:val="1"/>
      <w:numFmt w:val="bullet"/>
      <w:lvlText w:val="•"/>
      <w:lvlJc w:val="left"/>
      <w:pPr>
        <w:tabs>
          <w:tab w:val="num" w:pos="4320"/>
        </w:tabs>
        <w:ind w:left="4320" w:hanging="360"/>
      </w:pPr>
      <w:rPr>
        <w:rFonts w:ascii="Arial" w:hAnsi="Arial" w:hint="default"/>
      </w:rPr>
    </w:lvl>
    <w:lvl w:ilvl="6" w:tplc="2EB896D6" w:tentative="1">
      <w:start w:val="1"/>
      <w:numFmt w:val="bullet"/>
      <w:lvlText w:val="•"/>
      <w:lvlJc w:val="left"/>
      <w:pPr>
        <w:tabs>
          <w:tab w:val="num" w:pos="5040"/>
        </w:tabs>
        <w:ind w:left="5040" w:hanging="360"/>
      </w:pPr>
      <w:rPr>
        <w:rFonts w:ascii="Arial" w:hAnsi="Arial" w:hint="default"/>
      </w:rPr>
    </w:lvl>
    <w:lvl w:ilvl="7" w:tplc="12B4F61A" w:tentative="1">
      <w:start w:val="1"/>
      <w:numFmt w:val="bullet"/>
      <w:lvlText w:val="•"/>
      <w:lvlJc w:val="left"/>
      <w:pPr>
        <w:tabs>
          <w:tab w:val="num" w:pos="5760"/>
        </w:tabs>
        <w:ind w:left="5760" w:hanging="360"/>
      </w:pPr>
      <w:rPr>
        <w:rFonts w:ascii="Arial" w:hAnsi="Arial" w:hint="default"/>
      </w:rPr>
    </w:lvl>
    <w:lvl w:ilvl="8" w:tplc="EF1A5D88"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1"/>
  </w:num>
  <w:num w:numId="3">
    <w:abstractNumId w:val="2"/>
  </w:num>
  <w:num w:numId="4">
    <w:abstractNumId w:val="0"/>
  </w:num>
  <w:num w:numId="5">
    <w:abstractNumId w:val="3"/>
  </w:num>
  <w:num w:numId="6">
    <w:abstractNumId w:val="4"/>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2"/>
  </w:compat>
  <w:rsids>
    <w:rsidRoot w:val="003B4BE4"/>
    <w:rsid w:val="002253B1"/>
    <w:rsid w:val="002F0634"/>
    <w:rsid w:val="00385B15"/>
    <w:rsid w:val="003B4BE4"/>
    <w:rsid w:val="00545CAE"/>
    <w:rsid w:val="00614C46"/>
    <w:rsid w:val="0068628B"/>
    <w:rsid w:val="008C2C21"/>
    <w:rsid w:val="00BD73FA"/>
    <w:rsid w:val="00E01004"/>
    <w:rsid w:val="00FE40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askerville Old Face" w:eastAsiaTheme="minorHAnsi" w:hAnsi="Baskerville Old Face"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4C4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B4BE4"/>
    <w:rPr>
      <w:rFonts w:ascii="Tahoma" w:hAnsi="Tahoma" w:cs="Tahoma"/>
      <w:sz w:val="16"/>
      <w:szCs w:val="16"/>
    </w:rPr>
  </w:style>
  <w:style w:type="character" w:customStyle="1" w:styleId="TextedebullesCar">
    <w:name w:val="Texte de bulles Car"/>
    <w:basedOn w:val="Policepardfaut"/>
    <w:link w:val="Textedebulles"/>
    <w:uiPriority w:val="99"/>
    <w:semiHidden/>
    <w:rsid w:val="003B4BE4"/>
    <w:rPr>
      <w:rFonts w:ascii="Tahoma" w:hAnsi="Tahoma" w:cs="Tahoma"/>
      <w:sz w:val="16"/>
      <w:szCs w:val="16"/>
    </w:rPr>
  </w:style>
  <w:style w:type="paragraph" w:styleId="Paragraphedeliste">
    <w:name w:val="List Paragraph"/>
    <w:basedOn w:val="Normal"/>
    <w:uiPriority w:val="34"/>
    <w:qFormat/>
    <w:rsid w:val="003B4BE4"/>
    <w:pPr>
      <w:ind w:left="720"/>
      <w:contextualSpacing/>
    </w:pPr>
  </w:style>
  <w:style w:type="paragraph" w:styleId="Sansinterligne">
    <w:name w:val="No Spacing"/>
    <w:link w:val="SansinterligneCar"/>
    <w:uiPriority w:val="1"/>
    <w:qFormat/>
    <w:rsid w:val="00545CAE"/>
    <w:rPr>
      <w:rFonts w:asciiTheme="minorHAnsi" w:eastAsiaTheme="minorEastAsia" w:hAnsiTheme="minorHAnsi"/>
      <w:lang w:eastAsia="fr-FR"/>
    </w:rPr>
  </w:style>
  <w:style w:type="character" w:customStyle="1" w:styleId="SansinterligneCar">
    <w:name w:val="Sans interligne Car"/>
    <w:basedOn w:val="Policepardfaut"/>
    <w:link w:val="Sansinterligne"/>
    <w:uiPriority w:val="1"/>
    <w:rsid w:val="00545CAE"/>
    <w:rPr>
      <w:rFonts w:asciiTheme="minorHAnsi" w:eastAsiaTheme="minorEastAsia" w:hAnsiTheme="minorHAnsi"/>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282531">
      <w:bodyDiv w:val="1"/>
      <w:marLeft w:val="0"/>
      <w:marRight w:val="0"/>
      <w:marTop w:val="0"/>
      <w:marBottom w:val="0"/>
      <w:divBdr>
        <w:top w:val="none" w:sz="0" w:space="0" w:color="auto"/>
        <w:left w:val="none" w:sz="0" w:space="0" w:color="auto"/>
        <w:bottom w:val="none" w:sz="0" w:space="0" w:color="auto"/>
        <w:right w:val="none" w:sz="0" w:space="0" w:color="auto"/>
      </w:divBdr>
      <w:divsChild>
        <w:div w:id="1695106537">
          <w:marLeft w:val="547"/>
          <w:marRight w:val="0"/>
          <w:marTop w:val="120"/>
          <w:marBottom w:val="0"/>
          <w:divBdr>
            <w:top w:val="none" w:sz="0" w:space="0" w:color="auto"/>
            <w:left w:val="none" w:sz="0" w:space="0" w:color="auto"/>
            <w:bottom w:val="none" w:sz="0" w:space="0" w:color="auto"/>
            <w:right w:val="none" w:sz="0" w:space="0" w:color="auto"/>
          </w:divBdr>
        </w:div>
        <w:div w:id="259606120">
          <w:marLeft w:val="547"/>
          <w:marRight w:val="0"/>
          <w:marTop w:val="120"/>
          <w:marBottom w:val="0"/>
          <w:divBdr>
            <w:top w:val="none" w:sz="0" w:space="0" w:color="auto"/>
            <w:left w:val="none" w:sz="0" w:space="0" w:color="auto"/>
            <w:bottom w:val="none" w:sz="0" w:space="0" w:color="auto"/>
            <w:right w:val="none" w:sz="0" w:space="0" w:color="auto"/>
          </w:divBdr>
        </w:div>
        <w:div w:id="337389758">
          <w:marLeft w:val="547"/>
          <w:marRight w:val="0"/>
          <w:marTop w:val="120"/>
          <w:marBottom w:val="0"/>
          <w:divBdr>
            <w:top w:val="none" w:sz="0" w:space="0" w:color="auto"/>
            <w:left w:val="none" w:sz="0" w:space="0" w:color="auto"/>
            <w:bottom w:val="none" w:sz="0" w:space="0" w:color="auto"/>
            <w:right w:val="none" w:sz="0" w:space="0" w:color="auto"/>
          </w:divBdr>
        </w:div>
      </w:divsChild>
    </w:div>
    <w:div w:id="472140301">
      <w:bodyDiv w:val="1"/>
      <w:marLeft w:val="0"/>
      <w:marRight w:val="0"/>
      <w:marTop w:val="0"/>
      <w:marBottom w:val="0"/>
      <w:divBdr>
        <w:top w:val="none" w:sz="0" w:space="0" w:color="auto"/>
        <w:left w:val="none" w:sz="0" w:space="0" w:color="auto"/>
        <w:bottom w:val="none" w:sz="0" w:space="0" w:color="auto"/>
        <w:right w:val="none" w:sz="0" w:space="0" w:color="auto"/>
      </w:divBdr>
    </w:div>
    <w:div w:id="573902549">
      <w:bodyDiv w:val="1"/>
      <w:marLeft w:val="0"/>
      <w:marRight w:val="0"/>
      <w:marTop w:val="0"/>
      <w:marBottom w:val="0"/>
      <w:divBdr>
        <w:top w:val="none" w:sz="0" w:space="0" w:color="auto"/>
        <w:left w:val="none" w:sz="0" w:space="0" w:color="auto"/>
        <w:bottom w:val="none" w:sz="0" w:space="0" w:color="auto"/>
        <w:right w:val="none" w:sz="0" w:space="0" w:color="auto"/>
      </w:divBdr>
    </w:div>
    <w:div w:id="714280154">
      <w:bodyDiv w:val="1"/>
      <w:marLeft w:val="0"/>
      <w:marRight w:val="0"/>
      <w:marTop w:val="0"/>
      <w:marBottom w:val="0"/>
      <w:divBdr>
        <w:top w:val="none" w:sz="0" w:space="0" w:color="auto"/>
        <w:left w:val="none" w:sz="0" w:space="0" w:color="auto"/>
        <w:bottom w:val="none" w:sz="0" w:space="0" w:color="auto"/>
        <w:right w:val="none" w:sz="0" w:space="0" w:color="auto"/>
      </w:divBdr>
    </w:div>
    <w:div w:id="819226854">
      <w:bodyDiv w:val="1"/>
      <w:marLeft w:val="0"/>
      <w:marRight w:val="0"/>
      <w:marTop w:val="0"/>
      <w:marBottom w:val="0"/>
      <w:divBdr>
        <w:top w:val="none" w:sz="0" w:space="0" w:color="auto"/>
        <w:left w:val="none" w:sz="0" w:space="0" w:color="auto"/>
        <w:bottom w:val="none" w:sz="0" w:space="0" w:color="auto"/>
        <w:right w:val="none" w:sz="0" w:space="0" w:color="auto"/>
      </w:divBdr>
      <w:divsChild>
        <w:div w:id="2011907830">
          <w:marLeft w:val="547"/>
          <w:marRight w:val="0"/>
          <w:marTop w:val="86"/>
          <w:marBottom w:val="0"/>
          <w:divBdr>
            <w:top w:val="none" w:sz="0" w:space="0" w:color="auto"/>
            <w:left w:val="none" w:sz="0" w:space="0" w:color="auto"/>
            <w:bottom w:val="none" w:sz="0" w:space="0" w:color="auto"/>
            <w:right w:val="none" w:sz="0" w:space="0" w:color="auto"/>
          </w:divBdr>
        </w:div>
        <w:div w:id="2048528022">
          <w:marLeft w:val="547"/>
          <w:marRight w:val="0"/>
          <w:marTop w:val="86"/>
          <w:marBottom w:val="0"/>
          <w:divBdr>
            <w:top w:val="none" w:sz="0" w:space="0" w:color="auto"/>
            <w:left w:val="none" w:sz="0" w:space="0" w:color="auto"/>
            <w:bottom w:val="none" w:sz="0" w:space="0" w:color="auto"/>
            <w:right w:val="none" w:sz="0" w:space="0" w:color="auto"/>
          </w:divBdr>
        </w:div>
        <w:div w:id="646204655">
          <w:marLeft w:val="547"/>
          <w:marRight w:val="0"/>
          <w:marTop w:val="86"/>
          <w:marBottom w:val="0"/>
          <w:divBdr>
            <w:top w:val="none" w:sz="0" w:space="0" w:color="auto"/>
            <w:left w:val="none" w:sz="0" w:space="0" w:color="auto"/>
            <w:bottom w:val="none" w:sz="0" w:space="0" w:color="auto"/>
            <w:right w:val="none" w:sz="0" w:space="0" w:color="auto"/>
          </w:divBdr>
        </w:div>
        <w:div w:id="2094357014">
          <w:marLeft w:val="547"/>
          <w:marRight w:val="0"/>
          <w:marTop w:val="86"/>
          <w:marBottom w:val="0"/>
          <w:divBdr>
            <w:top w:val="none" w:sz="0" w:space="0" w:color="auto"/>
            <w:left w:val="none" w:sz="0" w:space="0" w:color="auto"/>
            <w:bottom w:val="none" w:sz="0" w:space="0" w:color="auto"/>
            <w:right w:val="none" w:sz="0" w:space="0" w:color="auto"/>
          </w:divBdr>
        </w:div>
        <w:div w:id="759788709">
          <w:marLeft w:val="547"/>
          <w:marRight w:val="0"/>
          <w:marTop w:val="86"/>
          <w:marBottom w:val="0"/>
          <w:divBdr>
            <w:top w:val="none" w:sz="0" w:space="0" w:color="auto"/>
            <w:left w:val="none" w:sz="0" w:space="0" w:color="auto"/>
            <w:bottom w:val="none" w:sz="0" w:space="0" w:color="auto"/>
            <w:right w:val="none" w:sz="0" w:space="0" w:color="auto"/>
          </w:divBdr>
        </w:div>
        <w:div w:id="63844053">
          <w:marLeft w:val="547"/>
          <w:marRight w:val="0"/>
          <w:marTop w:val="86"/>
          <w:marBottom w:val="0"/>
          <w:divBdr>
            <w:top w:val="none" w:sz="0" w:space="0" w:color="auto"/>
            <w:left w:val="none" w:sz="0" w:space="0" w:color="auto"/>
            <w:bottom w:val="none" w:sz="0" w:space="0" w:color="auto"/>
            <w:right w:val="none" w:sz="0" w:space="0" w:color="auto"/>
          </w:divBdr>
        </w:div>
        <w:div w:id="988632475">
          <w:marLeft w:val="547"/>
          <w:marRight w:val="0"/>
          <w:marTop w:val="86"/>
          <w:marBottom w:val="0"/>
          <w:divBdr>
            <w:top w:val="none" w:sz="0" w:space="0" w:color="auto"/>
            <w:left w:val="none" w:sz="0" w:space="0" w:color="auto"/>
            <w:bottom w:val="none" w:sz="0" w:space="0" w:color="auto"/>
            <w:right w:val="none" w:sz="0" w:space="0" w:color="auto"/>
          </w:divBdr>
        </w:div>
      </w:divsChild>
    </w:div>
    <w:div w:id="982849416">
      <w:bodyDiv w:val="1"/>
      <w:marLeft w:val="0"/>
      <w:marRight w:val="0"/>
      <w:marTop w:val="0"/>
      <w:marBottom w:val="0"/>
      <w:divBdr>
        <w:top w:val="none" w:sz="0" w:space="0" w:color="auto"/>
        <w:left w:val="none" w:sz="0" w:space="0" w:color="auto"/>
        <w:bottom w:val="none" w:sz="0" w:space="0" w:color="auto"/>
        <w:right w:val="none" w:sz="0" w:space="0" w:color="auto"/>
      </w:divBdr>
    </w:div>
    <w:div w:id="1017460451">
      <w:bodyDiv w:val="1"/>
      <w:marLeft w:val="0"/>
      <w:marRight w:val="0"/>
      <w:marTop w:val="0"/>
      <w:marBottom w:val="0"/>
      <w:divBdr>
        <w:top w:val="none" w:sz="0" w:space="0" w:color="auto"/>
        <w:left w:val="none" w:sz="0" w:space="0" w:color="auto"/>
        <w:bottom w:val="none" w:sz="0" w:space="0" w:color="auto"/>
        <w:right w:val="none" w:sz="0" w:space="0" w:color="auto"/>
      </w:divBdr>
    </w:div>
    <w:div w:id="1216045039">
      <w:bodyDiv w:val="1"/>
      <w:marLeft w:val="0"/>
      <w:marRight w:val="0"/>
      <w:marTop w:val="0"/>
      <w:marBottom w:val="0"/>
      <w:divBdr>
        <w:top w:val="none" w:sz="0" w:space="0" w:color="auto"/>
        <w:left w:val="none" w:sz="0" w:space="0" w:color="auto"/>
        <w:bottom w:val="none" w:sz="0" w:space="0" w:color="auto"/>
        <w:right w:val="none" w:sz="0" w:space="0" w:color="auto"/>
      </w:divBdr>
      <w:divsChild>
        <w:div w:id="668674127">
          <w:marLeft w:val="547"/>
          <w:marRight w:val="0"/>
          <w:marTop w:val="106"/>
          <w:marBottom w:val="0"/>
          <w:divBdr>
            <w:top w:val="none" w:sz="0" w:space="0" w:color="auto"/>
            <w:left w:val="none" w:sz="0" w:space="0" w:color="auto"/>
            <w:bottom w:val="none" w:sz="0" w:space="0" w:color="auto"/>
            <w:right w:val="none" w:sz="0" w:space="0" w:color="auto"/>
          </w:divBdr>
        </w:div>
        <w:div w:id="1603296998">
          <w:marLeft w:val="547"/>
          <w:marRight w:val="0"/>
          <w:marTop w:val="106"/>
          <w:marBottom w:val="0"/>
          <w:divBdr>
            <w:top w:val="none" w:sz="0" w:space="0" w:color="auto"/>
            <w:left w:val="none" w:sz="0" w:space="0" w:color="auto"/>
            <w:bottom w:val="none" w:sz="0" w:space="0" w:color="auto"/>
            <w:right w:val="none" w:sz="0" w:space="0" w:color="auto"/>
          </w:divBdr>
        </w:div>
        <w:div w:id="1147087040">
          <w:marLeft w:val="547"/>
          <w:marRight w:val="0"/>
          <w:marTop w:val="106"/>
          <w:marBottom w:val="0"/>
          <w:divBdr>
            <w:top w:val="none" w:sz="0" w:space="0" w:color="auto"/>
            <w:left w:val="none" w:sz="0" w:space="0" w:color="auto"/>
            <w:bottom w:val="none" w:sz="0" w:space="0" w:color="auto"/>
            <w:right w:val="none" w:sz="0" w:space="0" w:color="auto"/>
          </w:divBdr>
        </w:div>
        <w:div w:id="1743258749">
          <w:marLeft w:val="547"/>
          <w:marRight w:val="0"/>
          <w:marTop w:val="106"/>
          <w:marBottom w:val="0"/>
          <w:divBdr>
            <w:top w:val="none" w:sz="0" w:space="0" w:color="auto"/>
            <w:left w:val="none" w:sz="0" w:space="0" w:color="auto"/>
            <w:bottom w:val="none" w:sz="0" w:space="0" w:color="auto"/>
            <w:right w:val="none" w:sz="0" w:space="0" w:color="auto"/>
          </w:divBdr>
        </w:div>
        <w:div w:id="846528605">
          <w:marLeft w:val="547"/>
          <w:marRight w:val="0"/>
          <w:marTop w:val="106"/>
          <w:marBottom w:val="0"/>
          <w:divBdr>
            <w:top w:val="none" w:sz="0" w:space="0" w:color="auto"/>
            <w:left w:val="none" w:sz="0" w:space="0" w:color="auto"/>
            <w:bottom w:val="none" w:sz="0" w:space="0" w:color="auto"/>
            <w:right w:val="none" w:sz="0" w:space="0" w:color="auto"/>
          </w:divBdr>
        </w:div>
        <w:div w:id="1970895251">
          <w:marLeft w:val="547"/>
          <w:marRight w:val="0"/>
          <w:marTop w:val="106"/>
          <w:marBottom w:val="0"/>
          <w:divBdr>
            <w:top w:val="none" w:sz="0" w:space="0" w:color="auto"/>
            <w:left w:val="none" w:sz="0" w:space="0" w:color="auto"/>
            <w:bottom w:val="none" w:sz="0" w:space="0" w:color="auto"/>
            <w:right w:val="none" w:sz="0" w:space="0" w:color="auto"/>
          </w:divBdr>
        </w:div>
        <w:div w:id="410393517">
          <w:marLeft w:val="547"/>
          <w:marRight w:val="0"/>
          <w:marTop w:val="106"/>
          <w:marBottom w:val="0"/>
          <w:divBdr>
            <w:top w:val="none" w:sz="0" w:space="0" w:color="auto"/>
            <w:left w:val="none" w:sz="0" w:space="0" w:color="auto"/>
            <w:bottom w:val="none" w:sz="0" w:space="0" w:color="auto"/>
            <w:right w:val="none" w:sz="0" w:space="0" w:color="auto"/>
          </w:divBdr>
        </w:div>
        <w:div w:id="1070156468">
          <w:marLeft w:val="547"/>
          <w:marRight w:val="0"/>
          <w:marTop w:val="106"/>
          <w:marBottom w:val="0"/>
          <w:divBdr>
            <w:top w:val="none" w:sz="0" w:space="0" w:color="auto"/>
            <w:left w:val="none" w:sz="0" w:space="0" w:color="auto"/>
            <w:bottom w:val="none" w:sz="0" w:space="0" w:color="auto"/>
            <w:right w:val="none" w:sz="0" w:space="0" w:color="auto"/>
          </w:divBdr>
        </w:div>
        <w:div w:id="1761220821">
          <w:marLeft w:val="547"/>
          <w:marRight w:val="0"/>
          <w:marTop w:val="106"/>
          <w:marBottom w:val="0"/>
          <w:divBdr>
            <w:top w:val="none" w:sz="0" w:space="0" w:color="auto"/>
            <w:left w:val="none" w:sz="0" w:space="0" w:color="auto"/>
            <w:bottom w:val="none" w:sz="0" w:space="0" w:color="auto"/>
            <w:right w:val="none" w:sz="0" w:space="0" w:color="auto"/>
          </w:divBdr>
        </w:div>
        <w:div w:id="668338472">
          <w:marLeft w:val="547"/>
          <w:marRight w:val="0"/>
          <w:marTop w:val="106"/>
          <w:marBottom w:val="0"/>
          <w:divBdr>
            <w:top w:val="none" w:sz="0" w:space="0" w:color="auto"/>
            <w:left w:val="none" w:sz="0" w:space="0" w:color="auto"/>
            <w:bottom w:val="none" w:sz="0" w:space="0" w:color="auto"/>
            <w:right w:val="none" w:sz="0" w:space="0" w:color="auto"/>
          </w:divBdr>
        </w:div>
      </w:divsChild>
    </w:div>
    <w:div w:id="1299800531">
      <w:bodyDiv w:val="1"/>
      <w:marLeft w:val="0"/>
      <w:marRight w:val="0"/>
      <w:marTop w:val="0"/>
      <w:marBottom w:val="0"/>
      <w:divBdr>
        <w:top w:val="none" w:sz="0" w:space="0" w:color="auto"/>
        <w:left w:val="none" w:sz="0" w:space="0" w:color="auto"/>
        <w:bottom w:val="none" w:sz="0" w:space="0" w:color="auto"/>
        <w:right w:val="none" w:sz="0" w:space="0" w:color="auto"/>
      </w:divBdr>
      <w:divsChild>
        <w:div w:id="1092507681">
          <w:marLeft w:val="547"/>
          <w:marRight w:val="0"/>
          <w:marTop w:val="72"/>
          <w:marBottom w:val="0"/>
          <w:divBdr>
            <w:top w:val="none" w:sz="0" w:space="0" w:color="auto"/>
            <w:left w:val="none" w:sz="0" w:space="0" w:color="auto"/>
            <w:bottom w:val="none" w:sz="0" w:space="0" w:color="auto"/>
            <w:right w:val="none" w:sz="0" w:space="0" w:color="auto"/>
          </w:divBdr>
        </w:div>
        <w:div w:id="83458029">
          <w:marLeft w:val="547"/>
          <w:marRight w:val="0"/>
          <w:marTop w:val="72"/>
          <w:marBottom w:val="0"/>
          <w:divBdr>
            <w:top w:val="none" w:sz="0" w:space="0" w:color="auto"/>
            <w:left w:val="none" w:sz="0" w:space="0" w:color="auto"/>
            <w:bottom w:val="none" w:sz="0" w:space="0" w:color="auto"/>
            <w:right w:val="none" w:sz="0" w:space="0" w:color="auto"/>
          </w:divBdr>
        </w:div>
        <w:div w:id="1902448048">
          <w:marLeft w:val="547"/>
          <w:marRight w:val="0"/>
          <w:marTop w:val="72"/>
          <w:marBottom w:val="0"/>
          <w:divBdr>
            <w:top w:val="none" w:sz="0" w:space="0" w:color="auto"/>
            <w:left w:val="none" w:sz="0" w:space="0" w:color="auto"/>
            <w:bottom w:val="none" w:sz="0" w:space="0" w:color="auto"/>
            <w:right w:val="none" w:sz="0" w:space="0" w:color="auto"/>
          </w:divBdr>
        </w:div>
        <w:div w:id="681129901">
          <w:marLeft w:val="547"/>
          <w:marRight w:val="0"/>
          <w:marTop w:val="72"/>
          <w:marBottom w:val="0"/>
          <w:divBdr>
            <w:top w:val="none" w:sz="0" w:space="0" w:color="auto"/>
            <w:left w:val="none" w:sz="0" w:space="0" w:color="auto"/>
            <w:bottom w:val="none" w:sz="0" w:space="0" w:color="auto"/>
            <w:right w:val="none" w:sz="0" w:space="0" w:color="auto"/>
          </w:divBdr>
        </w:div>
        <w:div w:id="279384128">
          <w:marLeft w:val="547"/>
          <w:marRight w:val="0"/>
          <w:marTop w:val="72"/>
          <w:marBottom w:val="0"/>
          <w:divBdr>
            <w:top w:val="none" w:sz="0" w:space="0" w:color="auto"/>
            <w:left w:val="none" w:sz="0" w:space="0" w:color="auto"/>
            <w:bottom w:val="none" w:sz="0" w:space="0" w:color="auto"/>
            <w:right w:val="none" w:sz="0" w:space="0" w:color="auto"/>
          </w:divBdr>
        </w:div>
        <w:div w:id="1709645603">
          <w:marLeft w:val="547"/>
          <w:marRight w:val="0"/>
          <w:marTop w:val="72"/>
          <w:marBottom w:val="0"/>
          <w:divBdr>
            <w:top w:val="none" w:sz="0" w:space="0" w:color="auto"/>
            <w:left w:val="none" w:sz="0" w:space="0" w:color="auto"/>
            <w:bottom w:val="none" w:sz="0" w:space="0" w:color="auto"/>
            <w:right w:val="none" w:sz="0" w:space="0" w:color="auto"/>
          </w:divBdr>
        </w:div>
        <w:div w:id="615672187">
          <w:marLeft w:val="547"/>
          <w:marRight w:val="0"/>
          <w:marTop w:val="72"/>
          <w:marBottom w:val="0"/>
          <w:divBdr>
            <w:top w:val="none" w:sz="0" w:space="0" w:color="auto"/>
            <w:left w:val="none" w:sz="0" w:space="0" w:color="auto"/>
            <w:bottom w:val="none" w:sz="0" w:space="0" w:color="auto"/>
            <w:right w:val="none" w:sz="0" w:space="0" w:color="auto"/>
          </w:divBdr>
        </w:div>
        <w:div w:id="766730016">
          <w:marLeft w:val="547"/>
          <w:marRight w:val="0"/>
          <w:marTop w:val="72"/>
          <w:marBottom w:val="0"/>
          <w:divBdr>
            <w:top w:val="none" w:sz="0" w:space="0" w:color="auto"/>
            <w:left w:val="none" w:sz="0" w:space="0" w:color="auto"/>
            <w:bottom w:val="none" w:sz="0" w:space="0" w:color="auto"/>
            <w:right w:val="none" w:sz="0" w:space="0" w:color="auto"/>
          </w:divBdr>
        </w:div>
        <w:div w:id="2042976805">
          <w:marLeft w:val="547"/>
          <w:marRight w:val="0"/>
          <w:marTop w:val="72"/>
          <w:marBottom w:val="0"/>
          <w:divBdr>
            <w:top w:val="none" w:sz="0" w:space="0" w:color="auto"/>
            <w:left w:val="none" w:sz="0" w:space="0" w:color="auto"/>
            <w:bottom w:val="none" w:sz="0" w:space="0" w:color="auto"/>
            <w:right w:val="none" w:sz="0" w:space="0" w:color="auto"/>
          </w:divBdr>
        </w:div>
        <w:div w:id="1921595928">
          <w:marLeft w:val="547"/>
          <w:marRight w:val="0"/>
          <w:marTop w:val="72"/>
          <w:marBottom w:val="0"/>
          <w:divBdr>
            <w:top w:val="none" w:sz="0" w:space="0" w:color="auto"/>
            <w:left w:val="none" w:sz="0" w:space="0" w:color="auto"/>
            <w:bottom w:val="none" w:sz="0" w:space="0" w:color="auto"/>
            <w:right w:val="none" w:sz="0" w:space="0" w:color="auto"/>
          </w:divBdr>
        </w:div>
        <w:div w:id="1405493431">
          <w:marLeft w:val="547"/>
          <w:marRight w:val="0"/>
          <w:marTop w:val="72"/>
          <w:marBottom w:val="0"/>
          <w:divBdr>
            <w:top w:val="none" w:sz="0" w:space="0" w:color="auto"/>
            <w:left w:val="none" w:sz="0" w:space="0" w:color="auto"/>
            <w:bottom w:val="none" w:sz="0" w:space="0" w:color="auto"/>
            <w:right w:val="none" w:sz="0" w:space="0" w:color="auto"/>
          </w:divBdr>
        </w:div>
        <w:div w:id="751396595">
          <w:marLeft w:val="547"/>
          <w:marRight w:val="0"/>
          <w:marTop w:val="72"/>
          <w:marBottom w:val="0"/>
          <w:divBdr>
            <w:top w:val="none" w:sz="0" w:space="0" w:color="auto"/>
            <w:left w:val="none" w:sz="0" w:space="0" w:color="auto"/>
            <w:bottom w:val="none" w:sz="0" w:space="0" w:color="auto"/>
            <w:right w:val="none" w:sz="0" w:space="0" w:color="auto"/>
          </w:divBdr>
        </w:div>
        <w:div w:id="452986709">
          <w:marLeft w:val="547"/>
          <w:marRight w:val="0"/>
          <w:marTop w:val="72"/>
          <w:marBottom w:val="0"/>
          <w:divBdr>
            <w:top w:val="none" w:sz="0" w:space="0" w:color="auto"/>
            <w:left w:val="none" w:sz="0" w:space="0" w:color="auto"/>
            <w:bottom w:val="none" w:sz="0" w:space="0" w:color="auto"/>
            <w:right w:val="none" w:sz="0" w:space="0" w:color="auto"/>
          </w:divBdr>
        </w:div>
      </w:divsChild>
    </w:div>
    <w:div w:id="1423525481">
      <w:bodyDiv w:val="1"/>
      <w:marLeft w:val="0"/>
      <w:marRight w:val="0"/>
      <w:marTop w:val="0"/>
      <w:marBottom w:val="0"/>
      <w:divBdr>
        <w:top w:val="none" w:sz="0" w:space="0" w:color="auto"/>
        <w:left w:val="none" w:sz="0" w:space="0" w:color="auto"/>
        <w:bottom w:val="none" w:sz="0" w:space="0" w:color="auto"/>
        <w:right w:val="none" w:sz="0" w:space="0" w:color="auto"/>
      </w:divBdr>
      <w:divsChild>
        <w:div w:id="127892543">
          <w:marLeft w:val="547"/>
          <w:marRight w:val="0"/>
          <w:marTop w:val="48"/>
          <w:marBottom w:val="0"/>
          <w:divBdr>
            <w:top w:val="none" w:sz="0" w:space="0" w:color="auto"/>
            <w:left w:val="none" w:sz="0" w:space="0" w:color="auto"/>
            <w:bottom w:val="none" w:sz="0" w:space="0" w:color="auto"/>
            <w:right w:val="none" w:sz="0" w:space="0" w:color="auto"/>
          </w:divBdr>
        </w:div>
        <w:div w:id="807632308">
          <w:marLeft w:val="547"/>
          <w:marRight w:val="0"/>
          <w:marTop w:val="48"/>
          <w:marBottom w:val="0"/>
          <w:divBdr>
            <w:top w:val="none" w:sz="0" w:space="0" w:color="auto"/>
            <w:left w:val="none" w:sz="0" w:space="0" w:color="auto"/>
            <w:bottom w:val="none" w:sz="0" w:space="0" w:color="auto"/>
            <w:right w:val="none" w:sz="0" w:space="0" w:color="auto"/>
          </w:divBdr>
        </w:div>
        <w:div w:id="2095127146">
          <w:marLeft w:val="547"/>
          <w:marRight w:val="0"/>
          <w:marTop w:val="48"/>
          <w:marBottom w:val="0"/>
          <w:divBdr>
            <w:top w:val="none" w:sz="0" w:space="0" w:color="auto"/>
            <w:left w:val="none" w:sz="0" w:space="0" w:color="auto"/>
            <w:bottom w:val="none" w:sz="0" w:space="0" w:color="auto"/>
            <w:right w:val="none" w:sz="0" w:space="0" w:color="auto"/>
          </w:divBdr>
        </w:div>
        <w:div w:id="1774134220">
          <w:marLeft w:val="547"/>
          <w:marRight w:val="0"/>
          <w:marTop w:val="48"/>
          <w:marBottom w:val="0"/>
          <w:divBdr>
            <w:top w:val="none" w:sz="0" w:space="0" w:color="auto"/>
            <w:left w:val="none" w:sz="0" w:space="0" w:color="auto"/>
            <w:bottom w:val="none" w:sz="0" w:space="0" w:color="auto"/>
            <w:right w:val="none" w:sz="0" w:space="0" w:color="auto"/>
          </w:divBdr>
        </w:div>
        <w:div w:id="1563448357">
          <w:marLeft w:val="547"/>
          <w:marRight w:val="0"/>
          <w:marTop w:val="48"/>
          <w:marBottom w:val="0"/>
          <w:divBdr>
            <w:top w:val="none" w:sz="0" w:space="0" w:color="auto"/>
            <w:left w:val="none" w:sz="0" w:space="0" w:color="auto"/>
            <w:bottom w:val="none" w:sz="0" w:space="0" w:color="auto"/>
            <w:right w:val="none" w:sz="0" w:space="0" w:color="auto"/>
          </w:divBdr>
        </w:div>
        <w:div w:id="999581677">
          <w:marLeft w:val="547"/>
          <w:marRight w:val="0"/>
          <w:marTop w:val="48"/>
          <w:marBottom w:val="0"/>
          <w:divBdr>
            <w:top w:val="none" w:sz="0" w:space="0" w:color="auto"/>
            <w:left w:val="none" w:sz="0" w:space="0" w:color="auto"/>
            <w:bottom w:val="none" w:sz="0" w:space="0" w:color="auto"/>
            <w:right w:val="none" w:sz="0" w:space="0" w:color="auto"/>
          </w:divBdr>
        </w:div>
        <w:div w:id="456530212">
          <w:marLeft w:val="547"/>
          <w:marRight w:val="0"/>
          <w:marTop w:val="48"/>
          <w:marBottom w:val="0"/>
          <w:divBdr>
            <w:top w:val="none" w:sz="0" w:space="0" w:color="auto"/>
            <w:left w:val="none" w:sz="0" w:space="0" w:color="auto"/>
            <w:bottom w:val="none" w:sz="0" w:space="0" w:color="auto"/>
            <w:right w:val="none" w:sz="0" w:space="0" w:color="auto"/>
          </w:divBdr>
        </w:div>
        <w:div w:id="135223390">
          <w:marLeft w:val="547"/>
          <w:marRight w:val="0"/>
          <w:marTop w:val="48"/>
          <w:marBottom w:val="0"/>
          <w:divBdr>
            <w:top w:val="none" w:sz="0" w:space="0" w:color="auto"/>
            <w:left w:val="none" w:sz="0" w:space="0" w:color="auto"/>
            <w:bottom w:val="none" w:sz="0" w:space="0" w:color="auto"/>
            <w:right w:val="none" w:sz="0" w:space="0" w:color="auto"/>
          </w:divBdr>
        </w:div>
        <w:div w:id="568536471">
          <w:marLeft w:val="547"/>
          <w:marRight w:val="0"/>
          <w:marTop w:val="48"/>
          <w:marBottom w:val="0"/>
          <w:divBdr>
            <w:top w:val="none" w:sz="0" w:space="0" w:color="auto"/>
            <w:left w:val="none" w:sz="0" w:space="0" w:color="auto"/>
            <w:bottom w:val="none" w:sz="0" w:space="0" w:color="auto"/>
            <w:right w:val="none" w:sz="0" w:space="0" w:color="auto"/>
          </w:divBdr>
        </w:div>
        <w:div w:id="130633411">
          <w:marLeft w:val="547"/>
          <w:marRight w:val="0"/>
          <w:marTop w:val="48"/>
          <w:marBottom w:val="0"/>
          <w:divBdr>
            <w:top w:val="none" w:sz="0" w:space="0" w:color="auto"/>
            <w:left w:val="none" w:sz="0" w:space="0" w:color="auto"/>
            <w:bottom w:val="none" w:sz="0" w:space="0" w:color="auto"/>
            <w:right w:val="none" w:sz="0" w:space="0" w:color="auto"/>
          </w:divBdr>
        </w:div>
        <w:div w:id="892695802">
          <w:marLeft w:val="547"/>
          <w:marRight w:val="0"/>
          <w:marTop w:val="48"/>
          <w:marBottom w:val="0"/>
          <w:divBdr>
            <w:top w:val="none" w:sz="0" w:space="0" w:color="auto"/>
            <w:left w:val="none" w:sz="0" w:space="0" w:color="auto"/>
            <w:bottom w:val="none" w:sz="0" w:space="0" w:color="auto"/>
            <w:right w:val="none" w:sz="0" w:space="0" w:color="auto"/>
          </w:divBdr>
        </w:div>
        <w:div w:id="1463377570">
          <w:marLeft w:val="547"/>
          <w:marRight w:val="0"/>
          <w:marTop w:val="48"/>
          <w:marBottom w:val="0"/>
          <w:divBdr>
            <w:top w:val="none" w:sz="0" w:space="0" w:color="auto"/>
            <w:left w:val="none" w:sz="0" w:space="0" w:color="auto"/>
            <w:bottom w:val="none" w:sz="0" w:space="0" w:color="auto"/>
            <w:right w:val="none" w:sz="0" w:space="0" w:color="auto"/>
          </w:divBdr>
        </w:div>
        <w:div w:id="596595074">
          <w:marLeft w:val="547"/>
          <w:marRight w:val="0"/>
          <w:marTop w:val="48"/>
          <w:marBottom w:val="0"/>
          <w:divBdr>
            <w:top w:val="none" w:sz="0" w:space="0" w:color="auto"/>
            <w:left w:val="none" w:sz="0" w:space="0" w:color="auto"/>
            <w:bottom w:val="none" w:sz="0" w:space="0" w:color="auto"/>
            <w:right w:val="none" w:sz="0" w:space="0" w:color="auto"/>
          </w:divBdr>
        </w:div>
        <w:div w:id="2140218276">
          <w:marLeft w:val="547"/>
          <w:marRight w:val="0"/>
          <w:marTop w:val="48"/>
          <w:marBottom w:val="0"/>
          <w:divBdr>
            <w:top w:val="none" w:sz="0" w:space="0" w:color="auto"/>
            <w:left w:val="none" w:sz="0" w:space="0" w:color="auto"/>
            <w:bottom w:val="none" w:sz="0" w:space="0" w:color="auto"/>
            <w:right w:val="none" w:sz="0" w:space="0" w:color="auto"/>
          </w:divBdr>
        </w:div>
        <w:div w:id="1867597542">
          <w:marLeft w:val="547"/>
          <w:marRight w:val="0"/>
          <w:marTop w:val="48"/>
          <w:marBottom w:val="0"/>
          <w:divBdr>
            <w:top w:val="none" w:sz="0" w:space="0" w:color="auto"/>
            <w:left w:val="none" w:sz="0" w:space="0" w:color="auto"/>
            <w:bottom w:val="none" w:sz="0" w:space="0" w:color="auto"/>
            <w:right w:val="none" w:sz="0" w:space="0" w:color="auto"/>
          </w:divBdr>
        </w:div>
        <w:div w:id="165248078">
          <w:marLeft w:val="547"/>
          <w:marRight w:val="0"/>
          <w:marTop w:val="48"/>
          <w:marBottom w:val="0"/>
          <w:divBdr>
            <w:top w:val="none" w:sz="0" w:space="0" w:color="auto"/>
            <w:left w:val="none" w:sz="0" w:space="0" w:color="auto"/>
            <w:bottom w:val="none" w:sz="0" w:space="0" w:color="auto"/>
            <w:right w:val="none" w:sz="0" w:space="0" w:color="auto"/>
          </w:divBdr>
        </w:div>
        <w:div w:id="2015723405">
          <w:marLeft w:val="547"/>
          <w:marRight w:val="0"/>
          <w:marTop w:val="48"/>
          <w:marBottom w:val="0"/>
          <w:divBdr>
            <w:top w:val="none" w:sz="0" w:space="0" w:color="auto"/>
            <w:left w:val="none" w:sz="0" w:space="0" w:color="auto"/>
            <w:bottom w:val="none" w:sz="0" w:space="0" w:color="auto"/>
            <w:right w:val="none" w:sz="0" w:space="0" w:color="auto"/>
          </w:divBdr>
        </w:div>
        <w:div w:id="1752460154">
          <w:marLeft w:val="547"/>
          <w:marRight w:val="0"/>
          <w:marTop w:val="48"/>
          <w:marBottom w:val="0"/>
          <w:divBdr>
            <w:top w:val="none" w:sz="0" w:space="0" w:color="auto"/>
            <w:left w:val="none" w:sz="0" w:space="0" w:color="auto"/>
            <w:bottom w:val="none" w:sz="0" w:space="0" w:color="auto"/>
            <w:right w:val="none" w:sz="0" w:space="0" w:color="auto"/>
          </w:divBdr>
        </w:div>
        <w:div w:id="1468475387">
          <w:marLeft w:val="547"/>
          <w:marRight w:val="0"/>
          <w:marTop w:val="48"/>
          <w:marBottom w:val="0"/>
          <w:divBdr>
            <w:top w:val="none" w:sz="0" w:space="0" w:color="auto"/>
            <w:left w:val="none" w:sz="0" w:space="0" w:color="auto"/>
            <w:bottom w:val="none" w:sz="0" w:space="0" w:color="auto"/>
            <w:right w:val="none" w:sz="0" w:space="0" w:color="auto"/>
          </w:divBdr>
        </w:div>
        <w:div w:id="1682706488">
          <w:marLeft w:val="547"/>
          <w:marRight w:val="0"/>
          <w:marTop w:val="48"/>
          <w:marBottom w:val="0"/>
          <w:divBdr>
            <w:top w:val="none" w:sz="0" w:space="0" w:color="auto"/>
            <w:left w:val="none" w:sz="0" w:space="0" w:color="auto"/>
            <w:bottom w:val="none" w:sz="0" w:space="0" w:color="auto"/>
            <w:right w:val="none" w:sz="0" w:space="0" w:color="auto"/>
          </w:divBdr>
        </w:div>
        <w:div w:id="1330407329">
          <w:marLeft w:val="547"/>
          <w:marRight w:val="0"/>
          <w:marTop w:val="48"/>
          <w:marBottom w:val="0"/>
          <w:divBdr>
            <w:top w:val="none" w:sz="0" w:space="0" w:color="auto"/>
            <w:left w:val="none" w:sz="0" w:space="0" w:color="auto"/>
            <w:bottom w:val="none" w:sz="0" w:space="0" w:color="auto"/>
            <w:right w:val="none" w:sz="0" w:space="0" w:color="auto"/>
          </w:divBdr>
        </w:div>
        <w:div w:id="1103257376">
          <w:marLeft w:val="547"/>
          <w:marRight w:val="0"/>
          <w:marTop w:val="48"/>
          <w:marBottom w:val="0"/>
          <w:divBdr>
            <w:top w:val="none" w:sz="0" w:space="0" w:color="auto"/>
            <w:left w:val="none" w:sz="0" w:space="0" w:color="auto"/>
            <w:bottom w:val="none" w:sz="0" w:space="0" w:color="auto"/>
            <w:right w:val="none" w:sz="0" w:space="0" w:color="auto"/>
          </w:divBdr>
        </w:div>
        <w:div w:id="1821655197">
          <w:marLeft w:val="547"/>
          <w:marRight w:val="0"/>
          <w:marTop w:val="48"/>
          <w:marBottom w:val="0"/>
          <w:divBdr>
            <w:top w:val="none" w:sz="0" w:space="0" w:color="auto"/>
            <w:left w:val="none" w:sz="0" w:space="0" w:color="auto"/>
            <w:bottom w:val="none" w:sz="0" w:space="0" w:color="auto"/>
            <w:right w:val="none" w:sz="0" w:space="0" w:color="auto"/>
          </w:divBdr>
        </w:div>
        <w:div w:id="1892035916">
          <w:marLeft w:val="547"/>
          <w:marRight w:val="0"/>
          <w:marTop w:val="48"/>
          <w:marBottom w:val="0"/>
          <w:divBdr>
            <w:top w:val="none" w:sz="0" w:space="0" w:color="auto"/>
            <w:left w:val="none" w:sz="0" w:space="0" w:color="auto"/>
            <w:bottom w:val="none" w:sz="0" w:space="0" w:color="auto"/>
            <w:right w:val="none" w:sz="0" w:space="0" w:color="auto"/>
          </w:divBdr>
        </w:div>
      </w:divsChild>
    </w:div>
    <w:div w:id="1429472976">
      <w:bodyDiv w:val="1"/>
      <w:marLeft w:val="0"/>
      <w:marRight w:val="0"/>
      <w:marTop w:val="0"/>
      <w:marBottom w:val="0"/>
      <w:divBdr>
        <w:top w:val="none" w:sz="0" w:space="0" w:color="auto"/>
        <w:left w:val="none" w:sz="0" w:space="0" w:color="auto"/>
        <w:bottom w:val="none" w:sz="0" w:space="0" w:color="auto"/>
        <w:right w:val="none" w:sz="0" w:space="0" w:color="auto"/>
      </w:divBdr>
    </w:div>
    <w:div w:id="1436248726">
      <w:bodyDiv w:val="1"/>
      <w:marLeft w:val="0"/>
      <w:marRight w:val="0"/>
      <w:marTop w:val="0"/>
      <w:marBottom w:val="0"/>
      <w:divBdr>
        <w:top w:val="none" w:sz="0" w:space="0" w:color="auto"/>
        <w:left w:val="none" w:sz="0" w:space="0" w:color="auto"/>
        <w:bottom w:val="none" w:sz="0" w:space="0" w:color="auto"/>
        <w:right w:val="none" w:sz="0" w:space="0" w:color="auto"/>
      </w:divBdr>
      <w:divsChild>
        <w:div w:id="1195314201">
          <w:marLeft w:val="547"/>
          <w:marRight w:val="0"/>
          <w:marTop w:val="106"/>
          <w:marBottom w:val="0"/>
          <w:divBdr>
            <w:top w:val="none" w:sz="0" w:space="0" w:color="auto"/>
            <w:left w:val="none" w:sz="0" w:space="0" w:color="auto"/>
            <w:bottom w:val="none" w:sz="0" w:space="0" w:color="auto"/>
            <w:right w:val="none" w:sz="0" w:space="0" w:color="auto"/>
          </w:divBdr>
        </w:div>
        <w:div w:id="512108579">
          <w:marLeft w:val="547"/>
          <w:marRight w:val="0"/>
          <w:marTop w:val="106"/>
          <w:marBottom w:val="0"/>
          <w:divBdr>
            <w:top w:val="none" w:sz="0" w:space="0" w:color="auto"/>
            <w:left w:val="none" w:sz="0" w:space="0" w:color="auto"/>
            <w:bottom w:val="none" w:sz="0" w:space="0" w:color="auto"/>
            <w:right w:val="none" w:sz="0" w:space="0" w:color="auto"/>
          </w:divBdr>
        </w:div>
        <w:div w:id="1447458728">
          <w:marLeft w:val="547"/>
          <w:marRight w:val="0"/>
          <w:marTop w:val="106"/>
          <w:marBottom w:val="0"/>
          <w:divBdr>
            <w:top w:val="none" w:sz="0" w:space="0" w:color="auto"/>
            <w:left w:val="none" w:sz="0" w:space="0" w:color="auto"/>
            <w:bottom w:val="none" w:sz="0" w:space="0" w:color="auto"/>
            <w:right w:val="none" w:sz="0" w:space="0" w:color="auto"/>
          </w:divBdr>
        </w:div>
        <w:div w:id="533349072">
          <w:marLeft w:val="547"/>
          <w:marRight w:val="0"/>
          <w:marTop w:val="106"/>
          <w:marBottom w:val="0"/>
          <w:divBdr>
            <w:top w:val="none" w:sz="0" w:space="0" w:color="auto"/>
            <w:left w:val="none" w:sz="0" w:space="0" w:color="auto"/>
            <w:bottom w:val="none" w:sz="0" w:space="0" w:color="auto"/>
            <w:right w:val="none" w:sz="0" w:space="0" w:color="auto"/>
          </w:divBdr>
        </w:div>
        <w:div w:id="1316836719">
          <w:marLeft w:val="547"/>
          <w:marRight w:val="0"/>
          <w:marTop w:val="106"/>
          <w:marBottom w:val="0"/>
          <w:divBdr>
            <w:top w:val="none" w:sz="0" w:space="0" w:color="auto"/>
            <w:left w:val="none" w:sz="0" w:space="0" w:color="auto"/>
            <w:bottom w:val="none" w:sz="0" w:space="0" w:color="auto"/>
            <w:right w:val="none" w:sz="0" w:space="0" w:color="auto"/>
          </w:divBdr>
        </w:div>
        <w:div w:id="933711124">
          <w:marLeft w:val="547"/>
          <w:marRight w:val="0"/>
          <w:marTop w:val="106"/>
          <w:marBottom w:val="0"/>
          <w:divBdr>
            <w:top w:val="none" w:sz="0" w:space="0" w:color="auto"/>
            <w:left w:val="none" w:sz="0" w:space="0" w:color="auto"/>
            <w:bottom w:val="none" w:sz="0" w:space="0" w:color="auto"/>
            <w:right w:val="none" w:sz="0" w:space="0" w:color="auto"/>
          </w:divBdr>
        </w:div>
        <w:div w:id="257445896">
          <w:marLeft w:val="547"/>
          <w:marRight w:val="0"/>
          <w:marTop w:val="106"/>
          <w:marBottom w:val="0"/>
          <w:divBdr>
            <w:top w:val="none" w:sz="0" w:space="0" w:color="auto"/>
            <w:left w:val="none" w:sz="0" w:space="0" w:color="auto"/>
            <w:bottom w:val="none" w:sz="0" w:space="0" w:color="auto"/>
            <w:right w:val="none" w:sz="0" w:space="0" w:color="auto"/>
          </w:divBdr>
        </w:div>
        <w:div w:id="1746679170">
          <w:marLeft w:val="547"/>
          <w:marRight w:val="0"/>
          <w:marTop w:val="106"/>
          <w:marBottom w:val="0"/>
          <w:divBdr>
            <w:top w:val="none" w:sz="0" w:space="0" w:color="auto"/>
            <w:left w:val="none" w:sz="0" w:space="0" w:color="auto"/>
            <w:bottom w:val="none" w:sz="0" w:space="0" w:color="auto"/>
            <w:right w:val="none" w:sz="0" w:space="0" w:color="auto"/>
          </w:divBdr>
        </w:div>
        <w:div w:id="1575891820">
          <w:marLeft w:val="547"/>
          <w:marRight w:val="0"/>
          <w:marTop w:val="106"/>
          <w:marBottom w:val="0"/>
          <w:divBdr>
            <w:top w:val="none" w:sz="0" w:space="0" w:color="auto"/>
            <w:left w:val="none" w:sz="0" w:space="0" w:color="auto"/>
            <w:bottom w:val="none" w:sz="0" w:space="0" w:color="auto"/>
            <w:right w:val="none" w:sz="0" w:space="0" w:color="auto"/>
          </w:divBdr>
        </w:div>
        <w:div w:id="1497067710">
          <w:marLeft w:val="547"/>
          <w:marRight w:val="0"/>
          <w:marTop w:val="106"/>
          <w:marBottom w:val="0"/>
          <w:divBdr>
            <w:top w:val="none" w:sz="0" w:space="0" w:color="auto"/>
            <w:left w:val="none" w:sz="0" w:space="0" w:color="auto"/>
            <w:bottom w:val="none" w:sz="0" w:space="0" w:color="auto"/>
            <w:right w:val="none" w:sz="0" w:space="0" w:color="auto"/>
          </w:divBdr>
        </w:div>
      </w:divsChild>
    </w:div>
    <w:div w:id="1634629465">
      <w:bodyDiv w:val="1"/>
      <w:marLeft w:val="0"/>
      <w:marRight w:val="0"/>
      <w:marTop w:val="0"/>
      <w:marBottom w:val="0"/>
      <w:divBdr>
        <w:top w:val="none" w:sz="0" w:space="0" w:color="auto"/>
        <w:left w:val="none" w:sz="0" w:space="0" w:color="auto"/>
        <w:bottom w:val="none" w:sz="0" w:space="0" w:color="auto"/>
        <w:right w:val="none" w:sz="0" w:space="0" w:color="auto"/>
      </w:divBdr>
    </w:div>
    <w:div w:id="1711031346">
      <w:bodyDiv w:val="1"/>
      <w:marLeft w:val="0"/>
      <w:marRight w:val="0"/>
      <w:marTop w:val="0"/>
      <w:marBottom w:val="0"/>
      <w:divBdr>
        <w:top w:val="none" w:sz="0" w:space="0" w:color="auto"/>
        <w:left w:val="none" w:sz="0" w:space="0" w:color="auto"/>
        <w:bottom w:val="none" w:sz="0" w:space="0" w:color="auto"/>
        <w:right w:val="none" w:sz="0" w:space="0" w:color="auto"/>
      </w:divBdr>
    </w:div>
    <w:div w:id="1750690724">
      <w:bodyDiv w:val="1"/>
      <w:marLeft w:val="0"/>
      <w:marRight w:val="0"/>
      <w:marTop w:val="0"/>
      <w:marBottom w:val="0"/>
      <w:divBdr>
        <w:top w:val="none" w:sz="0" w:space="0" w:color="auto"/>
        <w:left w:val="none" w:sz="0" w:space="0" w:color="auto"/>
        <w:bottom w:val="none" w:sz="0" w:space="0" w:color="auto"/>
        <w:right w:val="none" w:sz="0" w:space="0" w:color="auto"/>
      </w:divBdr>
    </w:div>
    <w:div w:id="1808891494">
      <w:bodyDiv w:val="1"/>
      <w:marLeft w:val="0"/>
      <w:marRight w:val="0"/>
      <w:marTop w:val="0"/>
      <w:marBottom w:val="0"/>
      <w:divBdr>
        <w:top w:val="none" w:sz="0" w:space="0" w:color="auto"/>
        <w:left w:val="none" w:sz="0" w:space="0" w:color="auto"/>
        <w:bottom w:val="none" w:sz="0" w:space="0" w:color="auto"/>
        <w:right w:val="none" w:sz="0" w:space="0" w:color="auto"/>
      </w:divBdr>
      <w:divsChild>
        <w:div w:id="1437365821">
          <w:marLeft w:val="547"/>
          <w:marRight w:val="0"/>
          <w:marTop w:val="50"/>
          <w:marBottom w:val="0"/>
          <w:divBdr>
            <w:top w:val="none" w:sz="0" w:space="0" w:color="auto"/>
            <w:left w:val="none" w:sz="0" w:space="0" w:color="auto"/>
            <w:bottom w:val="none" w:sz="0" w:space="0" w:color="auto"/>
            <w:right w:val="none" w:sz="0" w:space="0" w:color="auto"/>
          </w:divBdr>
        </w:div>
        <w:div w:id="975377296">
          <w:marLeft w:val="547"/>
          <w:marRight w:val="0"/>
          <w:marTop w:val="50"/>
          <w:marBottom w:val="0"/>
          <w:divBdr>
            <w:top w:val="none" w:sz="0" w:space="0" w:color="auto"/>
            <w:left w:val="none" w:sz="0" w:space="0" w:color="auto"/>
            <w:bottom w:val="none" w:sz="0" w:space="0" w:color="auto"/>
            <w:right w:val="none" w:sz="0" w:space="0" w:color="auto"/>
          </w:divBdr>
        </w:div>
        <w:div w:id="22947296">
          <w:marLeft w:val="547"/>
          <w:marRight w:val="0"/>
          <w:marTop w:val="50"/>
          <w:marBottom w:val="0"/>
          <w:divBdr>
            <w:top w:val="none" w:sz="0" w:space="0" w:color="auto"/>
            <w:left w:val="none" w:sz="0" w:space="0" w:color="auto"/>
            <w:bottom w:val="none" w:sz="0" w:space="0" w:color="auto"/>
            <w:right w:val="none" w:sz="0" w:space="0" w:color="auto"/>
          </w:divBdr>
        </w:div>
        <w:div w:id="427700180">
          <w:marLeft w:val="547"/>
          <w:marRight w:val="0"/>
          <w:marTop w:val="50"/>
          <w:marBottom w:val="0"/>
          <w:divBdr>
            <w:top w:val="none" w:sz="0" w:space="0" w:color="auto"/>
            <w:left w:val="none" w:sz="0" w:space="0" w:color="auto"/>
            <w:bottom w:val="none" w:sz="0" w:space="0" w:color="auto"/>
            <w:right w:val="none" w:sz="0" w:space="0" w:color="auto"/>
          </w:divBdr>
        </w:div>
        <w:div w:id="2097894525">
          <w:marLeft w:val="547"/>
          <w:marRight w:val="0"/>
          <w:marTop w:val="50"/>
          <w:marBottom w:val="0"/>
          <w:divBdr>
            <w:top w:val="none" w:sz="0" w:space="0" w:color="auto"/>
            <w:left w:val="none" w:sz="0" w:space="0" w:color="auto"/>
            <w:bottom w:val="none" w:sz="0" w:space="0" w:color="auto"/>
            <w:right w:val="none" w:sz="0" w:space="0" w:color="auto"/>
          </w:divBdr>
        </w:div>
        <w:div w:id="1645618002">
          <w:marLeft w:val="547"/>
          <w:marRight w:val="0"/>
          <w:marTop w:val="50"/>
          <w:marBottom w:val="0"/>
          <w:divBdr>
            <w:top w:val="none" w:sz="0" w:space="0" w:color="auto"/>
            <w:left w:val="none" w:sz="0" w:space="0" w:color="auto"/>
            <w:bottom w:val="none" w:sz="0" w:space="0" w:color="auto"/>
            <w:right w:val="none" w:sz="0" w:space="0" w:color="auto"/>
          </w:divBdr>
        </w:div>
        <w:div w:id="581525092">
          <w:marLeft w:val="547"/>
          <w:marRight w:val="0"/>
          <w:marTop w:val="50"/>
          <w:marBottom w:val="0"/>
          <w:divBdr>
            <w:top w:val="none" w:sz="0" w:space="0" w:color="auto"/>
            <w:left w:val="none" w:sz="0" w:space="0" w:color="auto"/>
            <w:bottom w:val="none" w:sz="0" w:space="0" w:color="auto"/>
            <w:right w:val="none" w:sz="0" w:space="0" w:color="auto"/>
          </w:divBdr>
        </w:div>
        <w:div w:id="1054037012">
          <w:marLeft w:val="547"/>
          <w:marRight w:val="0"/>
          <w:marTop w:val="50"/>
          <w:marBottom w:val="0"/>
          <w:divBdr>
            <w:top w:val="none" w:sz="0" w:space="0" w:color="auto"/>
            <w:left w:val="none" w:sz="0" w:space="0" w:color="auto"/>
            <w:bottom w:val="none" w:sz="0" w:space="0" w:color="auto"/>
            <w:right w:val="none" w:sz="0" w:space="0" w:color="auto"/>
          </w:divBdr>
        </w:div>
        <w:div w:id="397899124">
          <w:marLeft w:val="547"/>
          <w:marRight w:val="0"/>
          <w:marTop w:val="50"/>
          <w:marBottom w:val="0"/>
          <w:divBdr>
            <w:top w:val="none" w:sz="0" w:space="0" w:color="auto"/>
            <w:left w:val="none" w:sz="0" w:space="0" w:color="auto"/>
            <w:bottom w:val="none" w:sz="0" w:space="0" w:color="auto"/>
            <w:right w:val="none" w:sz="0" w:space="0" w:color="auto"/>
          </w:divBdr>
        </w:div>
        <w:div w:id="94253985">
          <w:marLeft w:val="547"/>
          <w:marRight w:val="0"/>
          <w:marTop w:val="50"/>
          <w:marBottom w:val="0"/>
          <w:divBdr>
            <w:top w:val="none" w:sz="0" w:space="0" w:color="auto"/>
            <w:left w:val="none" w:sz="0" w:space="0" w:color="auto"/>
            <w:bottom w:val="none" w:sz="0" w:space="0" w:color="auto"/>
            <w:right w:val="none" w:sz="0" w:space="0" w:color="auto"/>
          </w:divBdr>
        </w:div>
        <w:div w:id="838496657">
          <w:marLeft w:val="547"/>
          <w:marRight w:val="0"/>
          <w:marTop w:val="50"/>
          <w:marBottom w:val="0"/>
          <w:divBdr>
            <w:top w:val="none" w:sz="0" w:space="0" w:color="auto"/>
            <w:left w:val="none" w:sz="0" w:space="0" w:color="auto"/>
            <w:bottom w:val="none" w:sz="0" w:space="0" w:color="auto"/>
            <w:right w:val="none" w:sz="0" w:space="0" w:color="auto"/>
          </w:divBdr>
        </w:div>
        <w:div w:id="1892384355">
          <w:marLeft w:val="547"/>
          <w:marRight w:val="0"/>
          <w:marTop w:val="50"/>
          <w:marBottom w:val="0"/>
          <w:divBdr>
            <w:top w:val="none" w:sz="0" w:space="0" w:color="auto"/>
            <w:left w:val="none" w:sz="0" w:space="0" w:color="auto"/>
            <w:bottom w:val="none" w:sz="0" w:space="0" w:color="auto"/>
            <w:right w:val="none" w:sz="0" w:space="0" w:color="auto"/>
          </w:divBdr>
        </w:div>
        <w:div w:id="1057124028">
          <w:marLeft w:val="547"/>
          <w:marRight w:val="0"/>
          <w:marTop w:val="50"/>
          <w:marBottom w:val="0"/>
          <w:divBdr>
            <w:top w:val="none" w:sz="0" w:space="0" w:color="auto"/>
            <w:left w:val="none" w:sz="0" w:space="0" w:color="auto"/>
            <w:bottom w:val="none" w:sz="0" w:space="0" w:color="auto"/>
            <w:right w:val="none" w:sz="0" w:space="0" w:color="auto"/>
          </w:divBdr>
        </w:div>
        <w:div w:id="1099369361">
          <w:marLeft w:val="547"/>
          <w:marRight w:val="0"/>
          <w:marTop w:val="50"/>
          <w:marBottom w:val="0"/>
          <w:divBdr>
            <w:top w:val="none" w:sz="0" w:space="0" w:color="auto"/>
            <w:left w:val="none" w:sz="0" w:space="0" w:color="auto"/>
            <w:bottom w:val="none" w:sz="0" w:space="0" w:color="auto"/>
            <w:right w:val="none" w:sz="0" w:space="0" w:color="auto"/>
          </w:divBdr>
        </w:div>
        <w:div w:id="985431218">
          <w:marLeft w:val="547"/>
          <w:marRight w:val="0"/>
          <w:marTop w:val="50"/>
          <w:marBottom w:val="0"/>
          <w:divBdr>
            <w:top w:val="none" w:sz="0" w:space="0" w:color="auto"/>
            <w:left w:val="none" w:sz="0" w:space="0" w:color="auto"/>
            <w:bottom w:val="none" w:sz="0" w:space="0" w:color="auto"/>
            <w:right w:val="none" w:sz="0" w:space="0" w:color="auto"/>
          </w:divBdr>
        </w:div>
        <w:div w:id="1996688386">
          <w:marLeft w:val="547"/>
          <w:marRight w:val="0"/>
          <w:marTop w:val="50"/>
          <w:marBottom w:val="0"/>
          <w:divBdr>
            <w:top w:val="none" w:sz="0" w:space="0" w:color="auto"/>
            <w:left w:val="none" w:sz="0" w:space="0" w:color="auto"/>
            <w:bottom w:val="none" w:sz="0" w:space="0" w:color="auto"/>
            <w:right w:val="none" w:sz="0" w:space="0" w:color="auto"/>
          </w:divBdr>
        </w:div>
        <w:div w:id="741834410">
          <w:marLeft w:val="547"/>
          <w:marRight w:val="0"/>
          <w:marTop w:val="50"/>
          <w:marBottom w:val="0"/>
          <w:divBdr>
            <w:top w:val="none" w:sz="0" w:space="0" w:color="auto"/>
            <w:left w:val="none" w:sz="0" w:space="0" w:color="auto"/>
            <w:bottom w:val="none" w:sz="0" w:space="0" w:color="auto"/>
            <w:right w:val="none" w:sz="0" w:space="0" w:color="auto"/>
          </w:divBdr>
        </w:div>
      </w:divsChild>
    </w:div>
    <w:div w:id="1824394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B3E9F76E18E45BDAD67D337A63B0ED5"/>
        <w:category>
          <w:name w:val="Général"/>
          <w:gallery w:val="placeholder"/>
        </w:category>
        <w:types>
          <w:type w:val="bbPlcHdr"/>
        </w:types>
        <w:behaviors>
          <w:behavior w:val="content"/>
        </w:behaviors>
        <w:guid w:val="{FBC6CF89-3FD2-47C1-8235-16225A19CBD7}"/>
      </w:docPartPr>
      <w:docPartBody>
        <w:p w:rsidR="00000000" w:rsidRDefault="00686703" w:rsidP="00686703">
          <w:pPr>
            <w:pStyle w:val="5B3E9F76E18E45BDAD67D337A63B0ED5"/>
          </w:pPr>
          <w:r>
            <w:rPr>
              <w:rFonts w:asciiTheme="majorHAnsi" w:eastAsiaTheme="majorEastAsia" w:hAnsiTheme="majorHAnsi" w:cstheme="majorBidi"/>
              <w:sz w:val="72"/>
              <w:szCs w:val="72"/>
            </w:rPr>
            <w:t>[Titre du document]</w:t>
          </w:r>
        </w:p>
      </w:docPartBody>
    </w:docPart>
    <w:docPart>
      <w:docPartPr>
        <w:name w:val="468BCBD99E324A08B525507A812EC0FC"/>
        <w:category>
          <w:name w:val="Général"/>
          <w:gallery w:val="placeholder"/>
        </w:category>
        <w:types>
          <w:type w:val="bbPlcHdr"/>
        </w:types>
        <w:behaviors>
          <w:behavior w:val="content"/>
        </w:behaviors>
        <w:guid w:val="{732B0E5B-3F9F-4558-B26D-FD23F66D4E42}"/>
      </w:docPartPr>
      <w:docPartBody>
        <w:p w:rsidR="00000000" w:rsidRDefault="00686703" w:rsidP="00686703">
          <w:pPr>
            <w:pStyle w:val="468BCBD99E324A08B525507A812EC0FC"/>
          </w:pPr>
          <w:r>
            <w:rPr>
              <w:color w:val="4F81BD" w:themeColor="accent1"/>
              <w:sz w:val="200"/>
              <w:szCs w:val="200"/>
            </w:rPr>
            <w:t>[Année]</w:t>
          </w:r>
        </w:p>
      </w:docPartBody>
    </w:docPart>
    <w:docPart>
      <w:docPartPr>
        <w:name w:val="72803787DB71467E91B09BA95FA542F3"/>
        <w:category>
          <w:name w:val="Général"/>
          <w:gallery w:val="placeholder"/>
        </w:category>
        <w:types>
          <w:type w:val="bbPlcHdr"/>
        </w:types>
        <w:behaviors>
          <w:behavior w:val="content"/>
        </w:behaviors>
        <w:guid w:val="{25F76AC5-18EB-43DB-8946-7D08A05AB833}"/>
      </w:docPartPr>
      <w:docPartBody>
        <w:p w:rsidR="00000000" w:rsidRDefault="00686703" w:rsidP="00686703">
          <w:pPr>
            <w:pStyle w:val="72803787DB71467E91B09BA95FA542F3"/>
          </w:pPr>
          <w:r>
            <w:rPr>
              <w:rFonts w:asciiTheme="majorHAnsi" w:eastAsiaTheme="majorEastAsia" w:hAnsiTheme="majorHAnsi" w:cstheme="majorBidi"/>
              <w:sz w:val="36"/>
              <w:szCs w:val="36"/>
            </w:rPr>
            <w:t>[Sous-titre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6703"/>
    <w:rsid w:val="00686703"/>
    <w:rsid w:val="009441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5B3E9F76E18E45BDAD67D337A63B0ED5">
    <w:name w:val="5B3E9F76E18E45BDAD67D337A63B0ED5"/>
    <w:rsid w:val="00686703"/>
  </w:style>
  <w:style w:type="paragraph" w:customStyle="1" w:styleId="860BDE319F4F40E798F7B8D7C66E5DF5">
    <w:name w:val="860BDE319F4F40E798F7B8D7C66E5DF5"/>
    <w:rsid w:val="00686703"/>
  </w:style>
  <w:style w:type="paragraph" w:customStyle="1" w:styleId="468BCBD99E324A08B525507A812EC0FC">
    <w:name w:val="468BCBD99E324A08B525507A812EC0FC"/>
    <w:rsid w:val="00686703"/>
  </w:style>
  <w:style w:type="paragraph" w:customStyle="1" w:styleId="DC7B12CBFF774384917FBDF84583BB96">
    <w:name w:val="DC7B12CBFF774384917FBDF84583BB96"/>
    <w:rsid w:val="00686703"/>
  </w:style>
  <w:style w:type="paragraph" w:customStyle="1" w:styleId="68153B98F7B3486498BAD9AB5B71B251">
    <w:name w:val="68153B98F7B3486498BAD9AB5B71B251"/>
    <w:rsid w:val="00686703"/>
  </w:style>
  <w:style w:type="paragraph" w:customStyle="1" w:styleId="72803787DB71467E91B09BA95FA542F3">
    <w:name w:val="72803787DB71467E91B09BA95FA542F3"/>
    <w:rsid w:val="0068670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5B3E9F76E18E45BDAD67D337A63B0ED5">
    <w:name w:val="5B3E9F76E18E45BDAD67D337A63B0ED5"/>
    <w:rsid w:val="00686703"/>
  </w:style>
  <w:style w:type="paragraph" w:customStyle="1" w:styleId="860BDE319F4F40E798F7B8D7C66E5DF5">
    <w:name w:val="860BDE319F4F40E798F7B8D7C66E5DF5"/>
    <w:rsid w:val="00686703"/>
  </w:style>
  <w:style w:type="paragraph" w:customStyle="1" w:styleId="468BCBD99E324A08B525507A812EC0FC">
    <w:name w:val="468BCBD99E324A08B525507A812EC0FC"/>
    <w:rsid w:val="00686703"/>
  </w:style>
  <w:style w:type="paragraph" w:customStyle="1" w:styleId="DC7B12CBFF774384917FBDF84583BB96">
    <w:name w:val="DC7B12CBFF774384917FBDF84583BB96"/>
    <w:rsid w:val="00686703"/>
  </w:style>
  <w:style w:type="paragraph" w:customStyle="1" w:styleId="68153B98F7B3486498BAD9AB5B71B251">
    <w:name w:val="68153B98F7B3486498BAD9AB5B71B251"/>
    <w:rsid w:val="00686703"/>
  </w:style>
  <w:style w:type="paragraph" w:customStyle="1" w:styleId="72803787DB71467E91B09BA95FA542F3">
    <w:name w:val="72803787DB71467E91B09BA95FA542F3"/>
    <w:rsid w:val="006867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2012-04-27T00:00:00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7</Pages>
  <Words>3294</Words>
  <Characters>18123</Characters>
  <Application>Microsoft Office Word</Application>
  <DocSecurity>0</DocSecurity>
  <Lines>151</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HISTOIRE DES ARTS EN CLASSE DE QUATRIEME : LUNETTE SUR LE XIXe SIECLE</dc:title>
  <dc:subject>http://www.hda.ac-creteil.fr</dc:subject>
  <dc:creator>Utilisateur</dc:creator>
  <cp:lastModifiedBy>Utilisateur Windows</cp:lastModifiedBy>
  <cp:revision>5</cp:revision>
  <dcterms:created xsi:type="dcterms:W3CDTF">2012-03-06T19:13:00Z</dcterms:created>
  <dcterms:modified xsi:type="dcterms:W3CDTF">2012-04-27T06:44:00Z</dcterms:modified>
</cp:coreProperties>
</file>